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732E7">
        <w:rPr>
          <w:rFonts w:ascii="Times New Roman" w:hAnsi="Times New Roman"/>
          <w:sz w:val="20"/>
          <w:szCs w:val="20"/>
        </w:rPr>
        <w:t>В содержании объекта «объект»</w:t>
      </w:r>
      <w:r w:rsidRPr="008212D4">
        <w:rPr>
          <w:rFonts w:ascii="Times New Roman" w:hAnsi="Times New Roman"/>
          <w:sz w:val="20"/>
          <w:szCs w:val="20"/>
        </w:rPr>
        <w:t xml:space="preserve"> есть признаки, присущие всем объектам, и есть признаки, присущие только некоторым объектам.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>Признак объекта «объект» - «возможность быть помысленным» присущ всем объектам, а признак объекта «объект» - «отсутствие добродушия» присущ только некоторым объектам.</w:t>
      </w:r>
    </w:p>
    <w:p w:rsidR="00EA1CE1" w:rsidRDefault="00EA1CE1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A1CE1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46355</wp:posOffset>
            </wp:positionV>
            <wp:extent cx="2341245" cy="1668780"/>
            <wp:effectExtent l="19050" t="0" r="1905" b="0"/>
            <wp:wrapSquare wrapText="bothSides"/>
            <wp:docPr id="3" name="Рисунок 2" descr="сайт 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9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CE1">
        <w:rPr>
          <w:rFonts w:ascii="Times New Roman" w:hAnsi="Times New Roman"/>
          <w:sz w:val="20"/>
          <w:szCs w:val="20"/>
        </w:rPr>
        <w:t xml:space="preserve">Содержание любого объекта бесконечно. </w:t>
      </w:r>
      <w:r w:rsidR="005820B5">
        <w:rPr>
          <w:rFonts w:ascii="Times New Roman" w:hAnsi="Times New Roman"/>
          <w:sz w:val="20"/>
          <w:szCs w:val="20"/>
        </w:rPr>
        <w:t xml:space="preserve">Все свойства делятся на пары по принципу </w:t>
      </w:r>
      <w:proofErr w:type="spellStart"/>
      <w:r w:rsidR="005820B5">
        <w:rPr>
          <w:rFonts w:ascii="Times New Roman" w:hAnsi="Times New Roman"/>
          <w:sz w:val="20"/>
          <w:szCs w:val="20"/>
        </w:rPr>
        <w:t>дополнительности</w:t>
      </w:r>
      <w:proofErr w:type="spellEnd"/>
      <w:r w:rsidR="005820B5">
        <w:rPr>
          <w:rFonts w:ascii="Times New Roman" w:hAnsi="Times New Roman"/>
          <w:sz w:val="20"/>
          <w:szCs w:val="20"/>
        </w:rPr>
        <w:t xml:space="preserve">. </w:t>
      </w:r>
      <w:r w:rsidR="00EA1CE1">
        <w:rPr>
          <w:rFonts w:ascii="Times New Roman" w:hAnsi="Times New Roman"/>
          <w:sz w:val="20"/>
          <w:szCs w:val="20"/>
        </w:rPr>
        <w:t>В содержании любого объекта обязательно входит одно из двух дополнительных свойств</w:t>
      </w:r>
      <w:r w:rsidR="00A9310B">
        <w:rPr>
          <w:rFonts w:ascii="Times New Roman" w:hAnsi="Times New Roman"/>
          <w:sz w:val="20"/>
          <w:szCs w:val="20"/>
        </w:rPr>
        <w:t>. В бесконечное содержание объекта «квадрат» входит либо «добродушие»</w:t>
      </w:r>
      <w:r w:rsidR="006F25A8">
        <w:rPr>
          <w:rFonts w:ascii="Times New Roman" w:hAnsi="Times New Roman"/>
          <w:sz w:val="20"/>
          <w:szCs w:val="20"/>
        </w:rPr>
        <w:t>,</w:t>
      </w:r>
      <w:r w:rsidR="00A9310B">
        <w:rPr>
          <w:rFonts w:ascii="Times New Roman" w:hAnsi="Times New Roman"/>
          <w:sz w:val="20"/>
          <w:szCs w:val="20"/>
        </w:rPr>
        <w:t xml:space="preserve"> либо «отсутствие добродушия» Ли</w:t>
      </w:r>
      <w:bookmarkStart w:id="0" w:name="_GoBack"/>
      <w:bookmarkEnd w:id="0"/>
      <w:r w:rsidR="00A9310B">
        <w:rPr>
          <w:rFonts w:ascii="Times New Roman" w:hAnsi="Times New Roman"/>
          <w:sz w:val="20"/>
          <w:szCs w:val="20"/>
        </w:rPr>
        <w:t>бо «</w:t>
      </w:r>
      <w:proofErr w:type="spellStart"/>
      <w:r w:rsidR="00A9310B">
        <w:rPr>
          <w:rFonts w:ascii="Times New Roman" w:hAnsi="Times New Roman"/>
          <w:sz w:val="20"/>
          <w:szCs w:val="20"/>
        </w:rPr>
        <w:t>однометровость</w:t>
      </w:r>
      <w:proofErr w:type="spellEnd"/>
      <w:r w:rsidR="00A9310B">
        <w:rPr>
          <w:rFonts w:ascii="Times New Roman" w:hAnsi="Times New Roman"/>
          <w:sz w:val="20"/>
          <w:szCs w:val="20"/>
        </w:rPr>
        <w:t xml:space="preserve">», либо «отсутствие </w:t>
      </w:r>
      <w:proofErr w:type="spellStart"/>
      <w:r w:rsidR="00A9310B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A9310B">
        <w:rPr>
          <w:rFonts w:ascii="Times New Roman" w:hAnsi="Times New Roman"/>
          <w:sz w:val="20"/>
          <w:szCs w:val="20"/>
        </w:rPr>
        <w:t>»</w:t>
      </w:r>
      <w:r w:rsidR="00585660">
        <w:rPr>
          <w:rFonts w:ascii="Times New Roman" w:hAnsi="Times New Roman"/>
          <w:sz w:val="20"/>
          <w:szCs w:val="20"/>
        </w:rPr>
        <w:t xml:space="preserve">. Предположим, в содержание объекта «квадрат» входит признак «отсутствие </w:t>
      </w:r>
      <w:proofErr w:type="spellStart"/>
      <w:r w:rsidR="00585660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585660">
        <w:rPr>
          <w:rFonts w:ascii="Times New Roman" w:hAnsi="Times New Roman"/>
          <w:sz w:val="20"/>
          <w:szCs w:val="20"/>
        </w:rPr>
        <w:t>»</w:t>
      </w:r>
      <w:r w:rsidR="00CA3B16">
        <w:rPr>
          <w:rFonts w:ascii="Times New Roman" w:hAnsi="Times New Roman"/>
          <w:sz w:val="20"/>
          <w:szCs w:val="20"/>
        </w:rPr>
        <w:t>. Формируя свое представление об объекте «квадрат» мыслящий субъект вправе включить в содержание представления этот признак. Например, у него получилось содержание</w:t>
      </w:r>
      <w:r w:rsidR="00D54127">
        <w:rPr>
          <w:rFonts w:ascii="Times New Roman" w:hAnsi="Times New Roman"/>
          <w:sz w:val="20"/>
          <w:szCs w:val="20"/>
        </w:rPr>
        <w:t xml:space="preserve"> представления: </w:t>
      </w:r>
      <w:proofErr w:type="spellStart"/>
      <w:r w:rsidR="00D54127">
        <w:rPr>
          <w:rFonts w:ascii="Times New Roman" w:hAnsi="Times New Roman"/>
          <w:sz w:val="20"/>
          <w:szCs w:val="20"/>
        </w:rPr>
        <w:t>четырехсторонность</w:t>
      </w:r>
      <w:proofErr w:type="spellEnd"/>
      <w:r w:rsidR="00D54127">
        <w:rPr>
          <w:rFonts w:ascii="Times New Roman" w:hAnsi="Times New Roman"/>
          <w:sz w:val="20"/>
          <w:szCs w:val="20"/>
        </w:rPr>
        <w:t xml:space="preserve">; отсутствие </w:t>
      </w:r>
      <w:proofErr w:type="spellStart"/>
      <w:r w:rsidR="00D54127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D54127">
        <w:rPr>
          <w:rFonts w:ascii="Times New Roman" w:hAnsi="Times New Roman"/>
          <w:sz w:val="20"/>
          <w:szCs w:val="20"/>
        </w:rPr>
        <w:t>.</w:t>
      </w:r>
      <w:r w:rsidR="006F25A8">
        <w:rPr>
          <w:rFonts w:ascii="Times New Roman" w:hAnsi="Times New Roman"/>
          <w:sz w:val="20"/>
          <w:szCs w:val="20"/>
        </w:rPr>
        <w:t xml:space="preserve"> Тогда в объем такого представления о квадрате не попадут </w:t>
      </w:r>
      <w:proofErr w:type="spellStart"/>
      <w:r w:rsidR="006F25A8">
        <w:rPr>
          <w:rFonts w:ascii="Times New Roman" w:hAnsi="Times New Roman"/>
          <w:sz w:val="20"/>
          <w:szCs w:val="20"/>
        </w:rPr>
        <w:t>однометровые</w:t>
      </w:r>
      <w:proofErr w:type="spellEnd"/>
      <w:r w:rsidR="006F25A8">
        <w:rPr>
          <w:rFonts w:ascii="Times New Roman" w:hAnsi="Times New Roman"/>
          <w:sz w:val="20"/>
          <w:szCs w:val="20"/>
        </w:rPr>
        <w:t xml:space="preserve"> квадраты</w:t>
      </w:r>
      <w:r w:rsidR="00BE1F28">
        <w:rPr>
          <w:rFonts w:ascii="Times New Roman" w:hAnsi="Times New Roman"/>
          <w:sz w:val="20"/>
          <w:szCs w:val="20"/>
        </w:rPr>
        <w:t xml:space="preserve"> (смотри рисунок).</w:t>
      </w:r>
    </w:p>
    <w:p w:rsidR="003F1C5B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F1C5B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 – особый признак; 1 </w:t>
      </w:r>
      <w:r w:rsidR="00AD580A">
        <w:rPr>
          <w:rFonts w:ascii="Times New Roman" w:hAnsi="Times New Roman"/>
          <w:sz w:val="20"/>
          <w:szCs w:val="20"/>
        </w:rPr>
        <w:t>–</w:t>
      </w:r>
      <w:proofErr w:type="spellStart"/>
      <w:r w:rsidR="00AD580A">
        <w:rPr>
          <w:rFonts w:ascii="Times New Roman" w:hAnsi="Times New Roman"/>
          <w:sz w:val="20"/>
          <w:szCs w:val="20"/>
        </w:rPr>
        <w:t>четырехсторонность</w:t>
      </w:r>
      <w:proofErr w:type="spellEnd"/>
      <w:r w:rsidR="00AD580A">
        <w:rPr>
          <w:rFonts w:ascii="Times New Roman" w:hAnsi="Times New Roman"/>
          <w:sz w:val="20"/>
          <w:szCs w:val="20"/>
        </w:rPr>
        <w:t>;</w:t>
      </w:r>
    </w:p>
    <w:p w:rsidR="00AD580A" w:rsidRDefault="00AD58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– </w:t>
      </w:r>
      <w:proofErr w:type="spellStart"/>
      <w:r>
        <w:rPr>
          <w:rFonts w:ascii="Times New Roman" w:hAnsi="Times New Roman"/>
          <w:sz w:val="20"/>
          <w:szCs w:val="20"/>
        </w:rPr>
        <w:t>однометровость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D580A" w:rsidRDefault="00AD58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E1F28" w:rsidRDefault="00BE1F28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Это плохо! Такое представление о квадрате – некачественное представление</w:t>
      </w:r>
      <w:r w:rsidR="00B1097F">
        <w:rPr>
          <w:rFonts w:ascii="Times New Roman" w:hAnsi="Times New Roman"/>
          <w:sz w:val="20"/>
          <w:szCs w:val="20"/>
        </w:rPr>
        <w:t>. Нам нужно каким-то образом разделить все представления на качественные и некачественные.</w:t>
      </w:r>
    </w:p>
    <w:p w:rsidR="000057BC" w:rsidRDefault="000057BC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видно на рисунке, такой некачественный признак делит объем</w:t>
      </w:r>
      <w:r w:rsidR="00EF74D6">
        <w:rPr>
          <w:rFonts w:ascii="Times New Roman" w:hAnsi="Times New Roman"/>
          <w:sz w:val="20"/>
          <w:szCs w:val="20"/>
        </w:rPr>
        <w:t xml:space="preserve"> представления, содержание которого состоит из одного особого признака, на две части, отсекая часть </w:t>
      </w:r>
      <w:r w:rsidR="00182218">
        <w:rPr>
          <w:rFonts w:ascii="Times New Roman" w:hAnsi="Times New Roman"/>
          <w:sz w:val="20"/>
          <w:szCs w:val="20"/>
        </w:rPr>
        <w:t>объема «качественного» представления.</w:t>
      </w:r>
    </w:p>
    <w:p w:rsidR="00182218" w:rsidRDefault="00182218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Нужно решить: такие некачественные представления бывают в голове у мыслящего субъекта или не бывают.</w:t>
      </w:r>
    </w:p>
    <w:p w:rsidR="00C85CBF" w:rsidRDefault="00C85CBF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зависимости от  этого решения придется делить на качественные и некачественные</w:t>
      </w:r>
      <w:r w:rsidR="00F61A61">
        <w:rPr>
          <w:rFonts w:ascii="Times New Roman" w:hAnsi="Times New Roman"/>
          <w:sz w:val="20"/>
          <w:szCs w:val="20"/>
        </w:rPr>
        <w:t xml:space="preserve"> либо представления, либо вербализации, либо и то и другое.</w:t>
      </w:r>
    </w:p>
    <w:p w:rsidR="00403894" w:rsidRDefault="0040389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другой стороны, можно ли вообще рассуждать о качественности представления до тех пор, пока содержание представления не вербализировано? </w:t>
      </w:r>
      <w:r w:rsidR="002B49DB">
        <w:rPr>
          <w:rFonts w:ascii="Times New Roman" w:hAnsi="Times New Roman"/>
          <w:sz w:val="20"/>
          <w:szCs w:val="20"/>
        </w:rPr>
        <w:t xml:space="preserve">Похоже, что нельзя. Похоже, что рассуждать о качественности </w:t>
      </w:r>
      <w:r w:rsidR="00D60389">
        <w:rPr>
          <w:rFonts w:ascii="Times New Roman" w:hAnsi="Times New Roman"/>
          <w:sz w:val="20"/>
          <w:szCs w:val="20"/>
        </w:rPr>
        <w:t xml:space="preserve">можно только в отношении чего-то вербализированного, например, в отношении </w:t>
      </w:r>
      <w:proofErr w:type="spellStart"/>
      <w:r w:rsidR="00D60389">
        <w:rPr>
          <w:rFonts w:ascii="Times New Roman" w:hAnsi="Times New Roman"/>
          <w:sz w:val="20"/>
          <w:szCs w:val="20"/>
        </w:rPr>
        <w:t>вербализа</w:t>
      </w:r>
      <w:r w:rsidR="008F66C7">
        <w:rPr>
          <w:rFonts w:ascii="Times New Roman" w:hAnsi="Times New Roman"/>
          <w:sz w:val="20"/>
          <w:szCs w:val="20"/>
        </w:rPr>
        <w:t>та</w:t>
      </w:r>
      <w:proofErr w:type="spellEnd"/>
      <w:r w:rsidR="00D60389">
        <w:rPr>
          <w:rFonts w:ascii="Times New Roman" w:hAnsi="Times New Roman"/>
          <w:sz w:val="20"/>
          <w:szCs w:val="20"/>
        </w:rPr>
        <w:t>.</w:t>
      </w:r>
    </w:p>
    <w:p w:rsidR="00E736DE" w:rsidRDefault="00E736DE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736DE" w:rsidRDefault="00E736DE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Каждый объект обладает особым признаком. Является ли любое свойство особым признаком какого-либо объекта?</w:t>
      </w:r>
      <w:r w:rsidR="00187206">
        <w:rPr>
          <w:rFonts w:ascii="Times New Roman" w:hAnsi="Times New Roman"/>
          <w:sz w:val="20"/>
          <w:szCs w:val="20"/>
        </w:rPr>
        <w:t xml:space="preserve"> Особым признаком какого объекта является свойство «краснота»? Является ли краснота особым признаком красноты? Нет, не является. </w:t>
      </w:r>
      <w:r w:rsidR="00DF169F">
        <w:rPr>
          <w:rFonts w:ascii="Times New Roman" w:hAnsi="Times New Roman"/>
          <w:sz w:val="20"/>
          <w:szCs w:val="20"/>
        </w:rPr>
        <w:t>Объект к</w:t>
      </w:r>
      <w:r w:rsidR="00187206">
        <w:rPr>
          <w:rFonts w:ascii="Times New Roman" w:hAnsi="Times New Roman"/>
          <w:sz w:val="20"/>
          <w:szCs w:val="20"/>
        </w:rPr>
        <w:t>раснота не обладает признаком краснота.</w:t>
      </w:r>
      <w:r w:rsidR="00DF169F">
        <w:rPr>
          <w:rFonts w:ascii="Times New Roman" w:hAnsi="Times New Roman"/>
          <w:sz w:val="20"/>
          <w:szCs w:val="20"/>
        </w:rPr>
        <w:t xml:space="preserve"> Признаком краснота обладает любой красный объект. Объект «красный объект» обладает особым признаком «краснота».</w:t>
      </w:r>
      <w:r w:rsidR="004B0D1A">
        <w:rPr>
          <w:rFonts w:ascii="Times New Roman" w:hAnsi="Times New Roman"/>
          <w:sz w:val="20"/>
          <w:szCs w:val="20"/>
        </w:rPr>
        <w:t xml:space="preserve"> По такому алгоритму для любого свойства можно подобрать объект, для которого это свойство будет особым признаком.</w:t>
      </w:r>
    </w:p>
    <w:p w:rsidR="00CF0A8D" w:rsidRDefault="00CF0A8D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E451F" w:rsidRPr="00CE451F" w:rsidRDefault="00CE451F" w:rsidP="00CE451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E451F" w:rsidRDefault="00CE451F" w:rsidP="007646D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E451F">
        <w:rPr>
          <w:rFonts w:ascii="Times New Roman" w:hAnsi="Times New Roman"/>
          <w:b/>
          <w:bCs/>
          <w:sz w:val="20"/>
          <w:szCs w:val="20"/>
        </w:rPr>
        <w:lastRenderedPageBreak/>
        <w:t>О91. Феноменизация это создание феномена, обозначающего предмет мысли.</w:t>
      </w:r>
    </w:p>
    <w:p w:rsidR="004F07F4" w:rsidRDefault="004F07F4" w:rsidP="007646D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07F4" w:rsidRPr="00CE451F" w:rsidRDefault="004F07F4" w:rsidP="007646D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О92. Вербализация это феноменизация путем произнесения или записывания.</w:t>
      </w:r>
    </w:p>
    <w:p w:rsidR="00CE451F" w:rsidRPr="00CE451F" w:rsidRDefault="00CE451F" w:rsidP="007646D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15EFB" w:rsidRDefault="00CE451F" w:rsidP="007646D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E451F">
        <w:rPr>
          <w:rFonts w:ascii="Times New Roman" w:hAnsi="Times New Roman"/>
          <w:b/>
          <w:bCs/>
          <w:sz w:val="20"/>
          <w:szCs w:val="20"/>
        </w:rPr>
        <w:t>О9</w:t>
      </w:r>
      <w:r w:rsidR="00562EEE">
        <w:rPr>
          <w:rFonts w:ascii="Times New Roman" w:hAnsi="Times New Roman"/>
          <w:b/>
          <w:bCs/>
          <w:sz w:val="20"/>
          <w:szCs w:val="20"/>
        </w:rPr>
        <w:t>3</w:t>
      </w:r>
      <w:r w:rsidRPr="00CE451F">
        <w:rPr>
          <w:rFonts w:ascii="Times New Roman" w:hAnsi="Times New Roman"/>
          <w:b/>
          <w:bCs/>
          <w:sz w:val="20"/>
          <w:szCs w:val="20"/>
        </w:rPr>
        <w:t xml:space="preserve">. Вербализация </w:t>
      </w:r>
      <w:r w:rsidR="00052F82">
        <w:rPr>
          <w:rFonts w:ascii="Times New Roman" w:hAnsi="Times New Roman"/>
          <w:b/>
          <w:bCs/>
          <w:sz w:val="20"/>
          <w:szCs w:val="20"/>
        </w:rPr>
        <w:t xml:space="preserve">представления </w:t>
      </w:r>
      <w:r w:rsidRPr="00CE451F">
        <w:rPr>
          <w:rFonts w:ascii="Times New Roman" w:hAnsi="Times New Roman"/>
          <w:b/>
          <w:bCs/>
          <w:sz w:val="20"/>
          <w:szCs w:val="20"/>
        </w:rPr>
        <w:t>(В</w:t>
      </w:r>
      <w:r w:rsidR="00052F82">
        <w:rPr>
          <w:rFonts w:ascii="Times New Roman" w:hAnsi="Times New Roman"/>
          <w:b/>
          <w:bCs/>
          <w:sz w:val="20"/>
          <w:szCs w:val="20"/>
        </w:rPr>
        <w:t>П</w:t>
      </w:r>
      <w:r w:rsidRPr="00CE451F">
        <w:rPr>
          <w:rFonts w:ascii="Times New Roman" w:hAnsi="Times New Roman"/>
          <w:b/>
          <w:bCs/>
          <w:sz w:val="20"/>
          <w:szCs w:val="20"/>
        </w:rPr>
        <w:t xml:space="preserve">) это </w:t>
      </w:r>
      <w:r w:rsidR="00562EEE">
        <w:rPr>
          <w:rFonts w:ascii="Times New Roman" w:hAnsi="Times New Roman"/>
          <w:b/>
          <w:bCs/>
          <w:sz w:val="20"/>
          <w:szCs w:val="20"/>
        </w:rPr>
        <w:t>вербали</w:t>
      </w:r>
      <w:r w:rsidR="00B24F72">
        <w:rPr>
          <w:rFonts w:ascii="Times New Roman" w:hAnsi="Times New Roman"/>
          <w:b/>
          <w:bCs/>
          <w:sz w:val="20"/>
          <w:szCs w:val="20"/>
        </w:rPr>
        <w:t xml:space="preserve">зация </w:t>
      </w:r>
      <w:r w:rsidR="00EF40B3">
        <w:rPr>
          <w:rFonts w:ascii="Times New Roman" w:hAnsi="Times New Roman"/>
          <w:b/>
          <w:bCs/>
          <w:sz w:val="20"/>
          <w:szCs w:val="20"/>
        </w:rPr>
        <w:t xml:space="preserve">части содержания представления. </w:t>
      </w:r>
    </w:p>
    <w:p w:rsidR="00C034DE" w:rsidRPr="009B696C" w:rsidRDefault="00C034DE" w:rsidP="007646D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  <w:r w:rsidRPr="009B696C">
        <w:rPr>
          <w:rFonts w:ascii="Times New Roman" w:hAnsi="Times New Roman"/>
          <w:b/>
          <w:bCs/>
          <w:sz w:val="16"/>
          <w:szCs w:val="16"/>
        </w:rPr>
        <w:t xml:space="preserve">Вербализация представления это создание феномена, обозначающего предмет мысли, путем произнесения или записывания части содержания представления. </w:t>
      </w:r>
    </w:p>
    <w:p w:rsidR="0020569C" w:rsidRDefault="0020569C" w:rsidP="007646D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731C" w:rsidRDefault="0032731C" w:rsidP="007646DC">
      <w:pPr>
        <w:spacing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32731C">
        <w:rPr>
          <w:rFonts w:ascii="Times New Roman" w:hAnsi="Times New Roman"/>
          <w:b/>
          <w:bCs/>
          <w:sz w:val="20"/>
          <w:szCs w:val="20"/>
        </w:rPr>
        <w:t>О9</w:t>
      </w:r>
      <w:r w:rsidR="00562EEE">
        <w:rPr>
          <w:rFonts w:ascii="Times New Roman" w:hAnsi="Times New Roman"/>
          <w:b/>
          <w:bCs/>
          <w:sz w:val="20"/>
          <w:szCs w:val="20"/>
        </w:rPr>
        <w:t>4</w:t>
      </w:r>
      <w:r w:rsidRPr="0032731C">
        <w:rPr>
          <w:rFonts w:ascii="Times New Roman" w:hAnsi="Times New Roman"/>
          <w:b/>
          <w:bCs/>
          <w:sz w:val="20"/>
          <w:szCs w:val="20"/>
        </w:rPr>
        <w:t xml:space="preserve">. Вербализат </w:t>
      </w:r>
      <w:r w:rsidR="004F07F4">
        <w:rPr>
          <w:rFonts w:ascii="Times New Roman" w:hAnsi="Times New Roman"/>
          <w:b/>
          <w:bCs/>
          <w:sz w:val="20"/>
          <w:szCs w:val="20"/>
        </w:rPr>
        <w:t xml:space="preserve">представления </w:t>
      </w:r>
      <w:r w:rsidRPr="0032731C">
        <w:rPr>
          <w:rFonts w:ascii="Times New Roman" w:hAnsi="Times New Roman"/>
          <w:b/>
          <w:bCs/>
          <w:sz w:val="20"/>
          <w:szCs w:val="20"/>
        </w:rPr>
        <w:t xml:space="preserve">это феномен, </w:t>
      </w:r>
      <w:r w:rsidR="00932D21">
        <w:rPr>
          <w:rFonts w:ascii="Times New Roman" w:hAnsi="Times New Roman"/>
          <w:b/>
          <w:bCs/>
          <w:sz w:val="20"/>
          <w:szCs w:val="20"/>
        </w:rPr>
        <w:t>созда</w:t>
      </w:r>
      <w:r w:rsidRPr="0032731C">
        <w:rPr>
          <w:rFonts w:ascii="Times New Roman" w:hAnsi="Times New Roman"/>
          <w:b/>
          <w:bCs/>
          <w:sz w:val="20"/>
          <w:szCs w:val="20"/>
        </w:rPr>
        <w:t>нный в результате  процесса вербализации</w:t>
      </w:r>
      <w:r w:rsidR="002B2575">
        <w:rPr>
          <w:rFonts w:ascii="Times New Roman" w:hAnsi="Times New Roman"/>
          <w:b/>
          <w:bCs/>
          <w:sz w:val="20"/>
          <w:szCs w:val="20"/>
        </w:rPr>
        <w:t xml:space="preserve"> представления</w:t>
      </w:r>
      <w:r w:rsidRPr="0032731C">
        <w:rPr>
          <w:rFonts w:ascii="Times New Roman" w:hAnsi="Times New Roman"/>
          <w:b/>
          <w:bCs/>
          <w:sz w:val="20"/>
          <w:szCs w:val="20"/>
        </w:rPr>
        <w:t>.</w:t>
      </w:r>
    </w:p>
    <w:p w:rsidR="00C034DE" w:rsidRDefault="00C034DE" w:rsidP="00C034DE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Вербализат представления нужен для того, чтобы передать представление о мыслимом объекте от одного мыслящего субъекта другому мыслящему субъекту.</w:t>
      </w:r>
      <w:r w:rsidR="007E0966">
        <w:rPr>
          <w:rFonts w:ascii="Times New Roman" w:hAnsi="Times New Roman"/>
          <w:bCs/>
          <w:sz w:val="20"/>
          <w:szCs w:val="20"/>
        </w:rPr>
        <w:t xml:space="preserve"> ВП бывает двух видов. Сам</w:t>
      </w:r>
      <w:r w:rsidR="00F34F1B">
        <w:rPr>
          <w:rFonts w:ascii="Times New Roman" w:hAnsi="Times New Roman"/>
          <w:bCs/>
          <w:sz w:val="20"/>
          <w:szCs w:val="20"/>
        </w:rPr>
        <w:t>ая</w:t>
      </w:r>
      <w:r w:rsidR="007E0966">
        <w:rPr>
          <w:rFonts w:ascii="Times New Roman" w:hAnsi="Times New Roman"/>
          <w:bCs/>
          <w:sz w:val="20"/>
          <w:szCs w:val="20"/>
        </w:rPr>
        <w:t xml:space="preserve"> прост</w:t>
      </w:r>
      <w:r w:rsidR="00F34F1B">
        <w:rPr>
          <w:rFonts w:ascii="Times New Roman" w:hAnsi="Times New Roman"/>
          <w:bCs/>
          <w:sz w:val="20"/>
          <w:szCs w:val="20"/>
        </w:rPr>
        <w:t>ая</w:t>
      </w:r>
      <w:r w:rsidR="007E0966">
        <w:rPr>
          <w:rFonts w:ascii="Times New Roman" w:hAnsi="Times New Roman"/>
          <w:bCs/>
          <w:sz w:val="20"/>
          <w:szCs w:val="20"/>
        </w:rPr>
        <w:t xml:space="preserve"> и распространенн</w:t>
      </w:r>
      <w:r w:rsidR="00F34F1B">
        <w:rPr>
          <w:rFonts w:ascii="Times New Roman" w:hAnsi="Times New Roman"/>
          <w:bCs/>
          <w:sz w:val="20"/>
          <w:szCs w:val="20"/>
        </w:rPr>
        <w:t>ая</w:t>
      </w:r>
      <w:r w:rsidR="007E0966">
        <w:rPr>
          <w:rFonts w:ascii="Times New Roman" w:hAnsi="Times New Roman"/>
          <w:bCs/>
          <w:sz w:val="20"/>
          <w:szCs w:val="20"/>
        </w:rPr>
        <w:t xml:space="preserve"> ВП</w:t>
      </w:r>
      <w:r w:rsidR="00F34F1B">
        <w:rPr>
          <w:rFonts w:ascii="Times New Roman" w:hAnsi="Times New Roman"/>
          <w:bCs/>
          <w:sz w:val="20"/>
          <w:szCs w:val="20"/>
        </w:rPr>
        <w:t xml:space="preserve"> представляет собой произнесение или записывание части содержания представления, состоящей только из особого признака мыслимого объекта. В этом случае</w:t>
      </w:r>
      <w:r w:rsidR="002F311A">
        <w:rPr>
          <w:rFonts w:ascii="Times New Roman" w:hAnsi="Times New Roman"/>
          <w:bCs/>
          <w:sz w:val="20"/>
          <w:szCs w:val="20"/>
        </w:rPr>
        <w:t xml:space="preserve"> вербализат представления </w:t>
      </w:r>
      <w:r w:rsidR="001934B5">
        <w:rPr>
          <w:rFonts w:ascii="Times New Roman" w:hAnsi="Times New Roman"/>
          <w:bCs/>
          <w:sz w:val="20"/>
          <w:szCs w:val="20"/>
        </w:rPr>
        <w:t xml:space="preserve">фактически </w:t>
      </w:r>
      <w:r w:rsidR="002F311A">
        <w:rPr>
          <w:rFonts w:ascii="Times New Roman" w:hAnsi="Times New Roman"/>
          <w:bCs/>
          <w:sz w:val="20"/>
          <w:szCs w:val="20"/>
        </w:rPr>
        <w:t>совпадает с обозначением самог</w:t>
      </w:r>
      <w:r w:rsidR="002F311A" w:rsidRPr="002F311A">
        <w:rPr>
          <w:rFonts w:ascii="Times New Roman" w:hAnsi="Times New Roman"/>
          <w:bCs/>
          <w:i/>
          <w:sz w:val="20"/>
          <w:szCs w:val="20"/>
        </w:rPr>
        <w:t>о</w:t>
      </w:r>
      <w:r w:rsidR="002F311A">
        <w:rPr>
          <w:rFonts w:ascii="Times New Roman" w:hAnsi="Times New Roman"/>
          <w:bCs/>
          <w:sz w:val="20"/>
          <w:szCs w:val="20"/>
        </w:rPr>
        <w:t xml:space="preserve"> МО. И так бывает почти всегда.</w:t>
      </w:r>
    </w:p>
    <w:p w:rsidR="00342278" w:rsidRPr="00342278" w:rsidRDefault="00342278" w:rsidP="00342278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0"/>
          <w:szCs w:val="20"/>
        </w:rPr>
      </w:pPr>
      <w:r w:rsidRPr="00342278">
        <w:rPr>
          <w:rFonts w:ascii="Times New Roman" w:hAnsi="Times New Roman"/>
          <w:b/>
          <w:bCs/>
          <w:i/>
          <w:sz w:val="20"/>
          <w:szCs w:val="20"/>
        </w:rPr>
        <w:t xml:space="preserve">П105. </w:t>
      </w:r>
      <w:r w:rsidRPr="00342278">
        <w:rPr>
          <w:rFonts w:ascii="Times New Roman" w:hAnsi="Times New Roman"/>
          <w:bCs/>
          <w:i/>
          <w:sz w:val="20"/>
          <w:szCs w:val="20"/>
        </w:rPr>
        <w:t xml:space="preserve">Вербализат должен содержать только элементы, которые одинаково известны как автору </w:t>
      </w:r>
      <w:proofErr w:type="spellStart"/>
      <w:r w:rsidRPr="00342278">
        <w:rPr>
          <w:rFonts w:ascii="Times New Roman" w:hAnsi="Times New Roman"/>
          <w:bCs/>
          <w:i/>
          <w:sz w:val="20"/>
          <w:szCs w:val="20"/>
        </w:rPr>
        <w:t>вербализата</w:t>
      </w:r>
      <w:proofErr w:type="spellEnd"/>
      <w:r w:rsidRPr="00342278">
        <w:rPr>
          <w:rFonts w:ascii="Times New Roman" w:hAnsi="Times New Roman"/>
          <w:bCs/>
          <w:i/>
          <w:sz w:val="20"/>
          <w:szCs w:val="20"/>
        </w:rPr>
        <w:t>, так и лицу, для восприятия которым вербализат предназначен.</w:t>
      </w:r>
    </w:p>
    <w:p w:rsidR="00EB5016" w:rsidRDefault="00EB5016" w:rsidP="00C034DE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 только в случае, когда реципиент представления почему-либо не знаком с обозначением МО, донор представления вынужден вербализировать свое представление путем произнесения или записывания другой части содержания своего представления о МО.</w:t>
      </w:r>
    </w:p>
    <w:p w:rsidR="001565E6" w:rsidRDefault="001565E6" w:rsidP="001565E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1565E6" w:rsidRDefault="001565E6" w:rsidP="001565E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1565E6">
        <w:rPr>
          <w:rFonts w:ascii="Times New Roman" w:hAnsi="Times New Roman"/>
          <w:b/>
          <w:bCs/>
          <w:sz w:val="20"/>
          <w:szCs w:val="20"/>
        </w:rPr>
        <w:t>О9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1565E6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C730C3">
        <w:rPr>
          <w:rFonts w:ascii="Times New Roman" w:hAnsi="Times New Roman"/>
          <w:b/>
          <w:bCs/>
          <w:sz w:val="20"/>
          <w:szCs w:val="20"/>
        </w:rPr>
        <w:t>Правильн</w:t>
      </w:r>
      <w:r w:rsidR="00134725">
        <w:rPr>
          <w:rFonts w:ascii="Times New Roman" w:hAnsi="Times New Roman"/>
          <w:b/>
          <w:bCs/>
          <w:sz w:val="20"/>
          <w:szCs w:val="20"/>
        </w:rPr>
        <w:t>о обозначенный</w:t>
      </w:r>
      <w:r w:rsidR="00C730C3">
        <w:rPr>
          <w:rFonts w:ascii="Times New Roman" w:hAnsi="Times New Roman"/>
          <w:b/>
          <w:bCs/>
          <w:sz w:val="20"/>
          <w:szCs w:val="20"/>
        </w:rPr>
        <w:t xml:space="preserve"> в</w:t>
      </w:r>
      <w:r w:rsidRPr="001565E6">
        <w:rPr>
          <w:rFonts w:ascii="Times New Roman" w:hAnsi="Times New Roman"/>
          <w:b/>
          <w:bCs/>
          <w:sz w:val="20"/>
          <w:szCs w:val="20"/>
        </w:rPr>
        <w:t xml:space="preserve">ербализат представления это </w:t>
      </w:r>
      <w:r w:rsidR="00213601">
        <w:rPr>
          <w:rFonts w:ascii="Times New Roman" w:hAnsi="Times New Roman"/>
          <w:b/>
          <w:bCs/>
          <w:sz w:val="20"/>
          <w:szCs w:val="20"/>
        </w:rPr>
        <w:t xml:space="preserve">вербализат, </w:t>
      </w:r>
      <w:r w:rsidR="00103BDC">
        <w:rPr>
          <w:rFonts w:ascii="Times New Roman" w:hAnsi="Times New Roman"/>
          <w:b/>
          <w:bCs/>
          <w:sz w:val="20"/>
          <w:szCs w:val="20"/>
        </w:rPr>
        <w:t>выраженный слов</w:t>
      </w:r>
      <w:r w:rsidR="006F5A2A">
        <w:rPr>
          <w:rFonts w:ascii="Times New Roman" w:hAnsi="Times New Roman"/>
          <w:b/>
          <w:bCs/>
          <w:sz w:val="20"/>
          <w:szCs w:val="20"/>
        </w:rPr>
        <w:t>а</w:t>
      </w:r>
      <w:r w:rsidR="00EF019C">
        <w:rPr>
          <w:rFonts w:ascii="Times New Roman" w:hAnsi="Times New Roman"/>
          <w:b/>
          <w:bCs/>
          <w:sz w:val="20"/>
          <w:szCs w:val="20"/>
        </w:rPr>
        <w:t>ми</w:t>
      </w:r>
      <w:r w:rsidR="00103BDC">
        <w:rPr>
          <w:rFonts w:ascii="Times New Roman" w:hAnsi="Times New Roman"/>
          <w:b/>
          <w:bCs/>
          <w:sz w:val="20"/>
          <w:szCs w:val="20"/>
        </w:rPr>
        <w:t>:</w:t>
      </w:r>
      <w:r w:rsidR="00A54D66">
        <w:rPr>
          <w:rFonts w:ascii="Times New Roman" w:hAnsi="Times New Roman"/>
          <w:b/>
          <w:bCs/>
          <w:sz w:val="20"/>
          <w:szCs w:val="20"/>
        </w:rPr>
        <w:t xml:space="preserve"> «объект, обладающий особым признаком </w:t>
      </w:r>
      <w:r w:rsidR="000A0CEF" w:rsidRPr="000A0CEF">
        <w:rPr>
          <w:rFonts w:ascii="Times New Roman" w:hAnsi="Times New Roman"/>
          <w:b/>
          <w:bCs/>
          <w:sz w:val="20"/>
          <w:szCs w:val="20"/>
        </w:rPr>
        <w:t>&lt;</w:t>
      </w:r>
      <w:r w:rsidR="000A0CEF">
        <w:rPr>
          <w:rFonts w:ascii="Times New Roman" w:hAnsi="Times New Roman"/>
          <w:b/>
          <w:bCs/>
          <w:sz w:val="20"/>
          <w:szCs w:val="20"/>
        </w:rPr>
        <w:t>особый признак МО</w:t>
      </w:r>
      <w:r w:rsidR="000A0CEF" w:rsidRPr="000A0CEF">
        <w:rPr>
          <w:rFonts w:ascii="Times New Roman" w:hAnsi="Times New Roman"/>
          <w:b/>
          <w:bCs/>
          <w:sz w:val="20"/>
          <w:szCs w:val="20"/>
        </w:rPr>
        <w:t>&gt;</w:t>
      </w:r>
      <w:r w:rsidR="00200ABD">
        <w:rPr>
          <w:rFonts w:ascii="Times New Roman" w:hAnsi="Times New Roman"/>
          <w:b/>
          <w:bCs/>
          <w:sz w:val="20"/>
          <w:szCs w:val="20"/>
        </w:rPr>
        <w:t>» и</w:t>
      </w:r>
      <w:r w:rsidR="00EF019C">
        <w:rPr>
          <w:rFonts w:ascii="Times New Roman" w:hAnsi="Times New Roman"/>
          <w:b/>
          <w:bCs/>
          <w:sz w:val="20"/>
          <w:szCs w:val="20"/>
        </w:rPr>
        <w:t xml:space="preserve">ли </w:t>
      </w:r>
      <w:r w:rsidR="00200ABD">
        <w:rPr>
          <w:rFonts w:ascii="Times New Roman" w:hAnsi="Times New Roman"/>
          <w:b/>
          <w:bCs/>
          <w:sz w:val="20"/>
          <w:szCs w:val="20"/>
        </w:rPr>
        <w:t>«</w:t>
      </w:r>
      <w:r w:rsidR="00EF019C" w:rsidRPr="00EF019C">
        <w:rPr>
          <w:rFonts w:ascii="Times New Roman" w:hAnsi="Times New Roman"/>
          <w:b/>
          <w:bCs/>
          <w:sz w:val="20"/>
          <w:szCs w:val="20"/>
        </w:rPr>
        <w:t xml:space="preserve">объект, обладающий особым признаком &lt;особый признак МО&gt; </w:t>
      </w:r>
      <w:r w:rsidR="00EF019C"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="00200ABD">
        <w:rPr>
          <w:rFonts w:ascii="Times New Roman" w:hAnsi="Times New Roman"/>
          <w:b/>
          <w:bCs/>
          <w:sz w:val="20"/>
          <w:szCs w:val="20"/>
        </w:rPr>
        <w:t>обладающий обычными признак</w:t>
      </w:r>
      <w:r w:rsidR="007E0966">
        <w:rPr>
          <w:rFonts w:ascii="Times New Roman" w:hAnsi="Times New Roman"/>
          <w:b/>
          <w:bCs/>
          <w:sz w:val="20"/>
          <w:szCs w:val="20"/>
        </w:rPr>
        <w:t>а</w:t>
      </w:r>
      <w:r w:rsidR="00200ABD">
        <w:rPr>
          <w:rFonts w:ascii="Times New Roman" w:hAnsi="Times New Roman"/>
          <w:b/>
          <w:bCs/>
          <w:sz w:val="20"/>
          <w:szCs w:val="20"/>
        </w:rPr>
        <w:t xml:space="preserve">ми </w:t>
      </w:r>
      <w:r w:rsidR="00200ABD" w:rsidRPr="00200ABD">
        <w:rPr>
          <w:rFonts w:ascii="Times New Roman" w:hAnsi="Times New Roman"/>
          <w:b/>
          <w:bCs/>
          <w:sz w:val="20"/>
          <w:szCs w:val="20"/>
        </w:rPr>
        <w:t>&lt;</w:t>
      </w:r>
      <w:r w:rsidR="007E0966">
        <w:rPr>
          <w:rFonts w:ascii="Times New Roman" w:hAnsi="Times New Roman"/>
          <w:b/>
          <w:bCs/>
          <w:sz w:val="20"/>
          <w:szCs w:val="20"/>
        </w:rPr>
        <w:t>часть содержания представления</w:t>
      </w:r>
      <w:r w:rsidR="007E0966" w:rsidRPr="007E0966">
        <w:rPr>
          <w:rFonts w:ascii="Times New Roman" w:hAnsi="Times New Roman"/>
          <w:b/>
          <w:bCs/>
          <w:sz w:val="20"/>
          <w:szCs w:val="20"/>
        </w:rPr>
        <w:t>&gt;</w:t>
      </w:r>
      <w:r w:rsidR="007E0966">
        <w:rPr>
          <w:rFonts w:ascii="Times New Roman" w:hAnsi="Times New Roman"/>
          <w:b/>
          <w:bCs/>
          <w:sz w:val="20"/>
          <w:szCs w:val="20"/>
        </w:rPr>
        <w:t>»</w:t>
      </w:r>
      <w:r w:rsidRPr="001565E6">
        <w:rPr>
          <w:rFonts w:ascii="Times New Roman" w:hAnsi="Times New Roman"/>
          <w:b/>
          <w:bCs/>
          <w:sz w:val="20"/>
          <w:szCs w:val="20"/>
        </w:rPr>
        <w:t>.</w:t>
      </w:r>
    </w:p>
    <w:p w:rsidR="00134725" w:rsidRDefault="00134725" w:rsidP="001565E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Объект, обладающий особым признаком «квадратость».</w:t>
      </w:r>
    </w:p>
    <w:p w:rsidR="004278D2" w:rsidRPr="004278D2" w:rsidRDefault="004278D2" w:rsidP="004278D2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4278D2">
        <w:rPr>
          <w:rFonts w:ascii="Times New Roman" w:hAnsi="Times New Roman"/>
          <w:bCs/>
          <w:sz w:val="20"/>
          <w:szCs w:val="20"/>
        </w:rPr>
        <w:t>Объект, обладающий особым признаком «</w:t>
      </w:r>
      <w:r>
        <w:rPr>
          <w:rFonts w:ascii="Times New Roman" w:hAnsi="Times New Roman"/>
          <w:bCs/>
          <w:sz w:val="20"/>
          <w:szCs w:val="20"/>
        </w:rPr>
        <w:t>равносторонняя четырехсторонняя равноугольность</w:t>
      </w:r>
      <w:r w:rsidRPr="004278D2">
        <w:rPr>
          <w:rFonts w:ascii="Times New Roman" w:hAnsi="Times New Roman"/>
          <w:bCs/>
          <w:sz w:val="20"/>
          <w:szCs w:val="20"/>
        </w:rPr>
        <w:t>».</w:t>
      </w:r>
    </w:p>
    <w:p w:rsidR="00D1300D" w:rsidRDefault="00D1300D" w:rsidP="00D1300D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D1300D">
        <w:rPr>
          <w:rFonts w:ascii="Times New Roman" w:hAnsi="Times New Roman"/>
          <w:bCs/>
          <w:sz w:val="20"/>
          <w:szCs w:val="20"/>
        </w:rPr>
        <w:t>Объект, обладающий особым признаком «</w:t>
      </w:r>
      <w:proofErr w:type="spellStart"/>
      <w:r w:rsidRPr="00D1300D">
        <w:rPr>
          <w:rFonts w:ascii="Times New Roman" w:hAnsi="Times New Roman"/>
          <w:bCs/>
          <w:sz w:val="20"/>
          <w:szCs w:val="20"/>
        </w:rPr>
        <w:t>стулость</w:t>
      </w:r>
      <w:proofErr w:type="spellEnd"/>
      <w:r w:rsidRPr="00D1300D">
        <w:rPr>
          <w:rFonts w:ascii="Times New Roman" w:hAnsi="Times New Roman"/>
          <w:bCs/>
          <w:sz w:val="20"/>
          <w:szCs w:val="20"/>
        </w:rPr>
        <w:t>».</w:t>
      </w:r>
    </w:p>
    <w:p w:rsidR="00AA18FF" w:rsidRPr="00AA18FF" w:rsidRDefault="00AA18FF" w:rsidP="00AA18F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AA18FF">
        <w:rPr>
          <w:rFonts w:ascii="Times New Roman" w:hAnsi="Times New Roman"/>
          <w:bCs/>
          <w:sz w:val="20"/>
          <w:szCs w:val="20"/>
        </w:rPr>
        <w:t>Объект, обладающий особым признаком «</w:t>
      </w:r>
      <w:proofErr w:type="spellStart"/>
      <w:r w:rsidRPr="00AA18FF">
        <w:rPr>
          <w:rFonts w:ascii="Times New Roman" w:hAnsi="Times New Roman"/>
          <w:bCs/>
          <w:sz w:val="20"/>
          <w:szCs w:val="20"/>
        </w:rPr>
        <w:t>с</w:t>
      </w:r>
      <w:r>
        <w:rPr>
          <w:rFonts w:ascii="Times New Roman" w:hAnsi="Times New Roman"/>
          <w:bCs/>
          <w:sz w:val="20"/>
          <w:szCs w:val="20"/>
        </w:rPr>
        <w:t>епульк</w:t>
      </w:r>
      <w:r w:rsidRPr="00AA18FF">
        <w:rPr>
          <w:rFonts w:ascii="Times New Roman" w:hAnsi="Times New Roman"/>
          <w:bCs/>
          <w:sz w:val="20"/>
          <w:szCs w:val="20"/>
        </w:rPr>
        <w:t>ость</w:t>
      </w:r>
      <w:proofErr w:type="spellEnd"/>
      <w:r w:rsidRPr="00AA18FF">
        <w:rPr>
          <w:rFonts w:ascii="Times New Roman" w:hAnsi="Times New Roman"/>
          <w:bCs/>
          <w:sz w:val="20"/>
          <w:szCs w:val="20"/>
        </w:rPr>
        <w:t>».</w:t>
      </w:r>
    </w:p>
    <w:p w:rsidR="00D577AB" w:rsidRDefault="00D577AB" w:rsidP="00D1300D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или</w:t>
      </w:r>
    </w:p>
    <w:p w:rsidR="00D1300D" w:rsidRDefault="00D1300D" w:rsidP="00D1300D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D1300D">
        <w:rPr>
          <w:rFonts w:ascii="Times New Roman" w:hAnsi="Times New Roman"/>
          <w:bCs/>
          <w:sz w:val="20"/>
          <w:szCs w:val="20"/>
        </w:rPr>
        <w:t xml:space="preserve">Объект, обладающий </w:t>
      </w:r>
      <w:r w:rsidR="009A6CAF">
        <w:rPr>
          <w:rFonts w:ascii="Times New Roman" w:hAnsi="Times New Roman"/>
          <w:bCs/>
          <w:sz w:val="20"/>
          <w:szCs w:val="20"/>
        </w:rPr>
        <w:t xml:space="preserve">особым признаком «квадратость» и </w:t>
      </w:r>
      <w:r>
        <w:rPr>
          <w:rFonts w:ascii="Times New Roman" w:hAnsi="Times New Roman"/>
          <w:bCs/>
          <w:sz w:val="20"/>
          <w:szCs w:val="20"/>
        </w:rPr>
        <w:t xml:space="preserve">обычными </w:t>
      </w:r>
      <w:r w:rsidRPr="00D1300D">
        <w:rPr>
          <w:rFonts w:ascii="Times New Roman" w:hAnsi="Times New Roman"/>
          <w:bCs/>
          <w:sz w:val="20"/>
          <w:szCs w:val="20"/>
        </w:rPr>
        <w:t xml:space="preserve"> признак</w:t>
      </w:r>
      <w:r>
        <w:rPr>
          <w:rFonts w:ascii="Times New Roman" w:hAnsi="Times New Roman"/>
          <w:bCs/>
          <w:sz w:val="20"/>
          <w:szCs w:val="20"/>
        </w:rPr>
        <w:t>ами</w:t>
      </w:r>
      <w:r w:rsidRPr="00D1300D">
        <w:rPr>
          <w:rFonts w:ascii="Times New Roman" w:hAnsi="Times New Roman"/>
          <w:bCs/>
          <w:sz w:val="20"/>
          <w:szCs w:val="20"/>
        </w:rPr>
        <w:t xml:space="preserve"> «</w:t>
      </w:r>
      <w:r w:rsidR="00795EE3">
        <w:rPr>
          <w:rFonts w:ascii="Times New Roman" w:hAnsi="Times New Roman"/>
          <w:bCs/>
          <w:sz w:val="20"/>
          <w:szCs w:val="20"/>
        </w:rPr>
        <w:t>равносторонность, равноугольность, о</w:t>
      </w:r>
      <w:r>
        <w:rPr>
          <w:rFonts w:ascii="Times New Roman" w:hAnsi="Times New Roman"/>
          <w:bCs/>
          <w:sz w:val="20"/>
          <w:szCs w:val="20"/>
        </w:rPr>
        <w:t>т</w:t>
      </w:r>
      <w:r w:rsidR="00795EE3">
        <w:rPr>
          <w:rFonts w:ascii="Times New Roman" w:hAnsi="Times New Roman"/>
          <w:bCs/>
          <w:sz w:val="20"/>
          <w:szCs w:val="20"/>
        </w:rPr>
        <w:t>с</w:t>
      </w:r>
      <w:r>
        <w:rPr>
          <w:rFonts w:ascii="Times New Roman" w:hAnsi="Times New Roman"/>
          <w:bCs/>
          <w:sz w:val="20"/>
          <w:szCs w:val="20"/>
        </w:rPr>
        <w:t>утствие добродушия</w:t>
      </w:r>
      <w:r w:rsidRPr="00D1300D">
        <w:rPr>
          <w:rFonts w:ascii="Times New Roman" w:hAnsi="Times New Roman"/>
          <w:bCs/>
          <w:sz w:val="20"/>
          <w:szCs w:val="20"/>
        </w:rPr>
        <w:t>».</w:t>
      </w:r>
    </w:p>
    <w:p w:rsidR="00795EE3" w:rsidRDefault="00795EE3" w:rsidP="00795EE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795EE3">
        <w:rPr>
          <w:rFonts w:ascii="Times New Roman" w:hAnsi="Times New Roman"/>
          <w:bCs/>
          <w:sz w:val="20"/>
          <w:szCs w:val="20"/>
        </w:rPr>
        <w:t xml:space="preserve">Объект, обладающий </w:t>
      </w:r>
      <w:r w:rsidR="0082255C">
        <w:rPr>
          <w:rFonts w:ascii="Times New Roman" w:hAnsi="Times New Roman"/>
          <w:bCs/>
          <w:sz w:val="20"/>
          <w:szCs w:val="20"/>
        </w:rPr>
        <w:t>особым признаком «</w:t>
      </w:r>
      <w:proofErr w:type="spellStart"/>
      <w:r w:rsidR="0082255C">
        <w:rPr>
          <w:rFonts w:ascii="Times New Roman" w:hAnsi="Times New Roman"/>
          <w:bCs/>
          <w:sz w:val="20"/>
          <w:szCs w:val="20"/>
        </w:rPr>
        <w:t>стулость</w:t>
      </w:r>
      <w:proofErr w:type="spellEnd"/>
      <w:r w:rsidR="0082255C">
        <w:rPr>
          <w:rFonts w:ascii="Times New Roman" w:hAnsi="Times New Roman"/>
          <w:bCs/>
          <w:sz w:val="20"/>
          <w:szCs w:val="20"/>
        </w:rPr>
        <w:t xml:space="preserve">» </w:t>
      </w:r>
      <w:r w:rsidR="009A6CAF">
        <w:rPr>
          <w:rFonts w:ascii="Times New Roman" w:hAnsi="Times New Roman"/>
          <w:bCs/>
          <w:sz w:val="20"/>
          <w:szCs w:val="20"/>
        </w:rPr>
        <w:t xml:space="preserve">и </w:t>
      </w:r>
      <w:r w:rsidRPr="00795EE3">
        <w:rPr>
          <w:rFonts w:ascii="Times New Roman" w:hAnsi="Times New Roman"/>
          <w:bCs/>
          <w:sz w:val="20"/>
          <w:szCs w:val="20"/>
        </w:rPr>
        <w:t>обычными  признаками «</w:t>
      </w:r>
      <w:proofErr w:type="spellStart"/>
      <w:r>
        <w:rPr>
          <w:rFonts w:ascii="Times New Roman" w:hAnsi="Times New Roman"/>
          <w:bCs/>
          <w:sz w:val="20"/>
          <w:szCs w:val="20"/>
        </w:rPr>
        <w:t>четырехножкость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сидушкость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спинкость</w:t>
      </w:r>
      <w:proofErr w:type="spellEnd"/>
      <w:r w:rsidRPr="00795EE3">
        <w:rPr>
          <w:rFonts w:ascii="Times New Roman" w:hAnsi="Times New Roman"/>
          <w:bCs/>
          <w:sz w:val="20"/>
          <w:szCs w:val="20"/>
        </w:rPr>
        <w:t>, отсутствие добродушия».</w:t>
      </w:r>
    </w:p>
    <w:p w:rsidR="0082255C" w:rsidRPr="0082255C" w:rsidRDefault="0082255C" w:rsidP="0082255C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82255C">
        <w:rPr>
          <w:rFonts w:ascii="Times New Roman" w:hAnsi="Times New Roman"/>
          <w:bCs/>
          <w:sz w:val="20"/>
          <w:szCs w:val="20"/>
        </w:rPr>
        <w:t>Объект, обладающий особым признаком «</w:t>
      </w:r>
      <w:proofErr w:type="spellStart"/>
      <w:r w:rsidRPr="0082255C">
        <w:rPr>
          <w:rFonts w:ascii="Times New Roman" w:hAnsi="Times New Roman"/>
          <w:bCs/>
          <w:sz w:val="20"/>
          <w:szCs w:val="20"/>
        </w:rPr>
        <w:t>сепульк</w:t>
      </w:r>
      <w:r>
        <w:rPr>
          <w:rFonts w:ascii="Times New Roman" w:hAnsi="Times New Roman"/>
          <w:bCs/>
          <w:sz w:val="20"/>
          <w:szCs w:val="20"/>
        </w:rPr>
        <w:t>ость</w:t>
      </w:r>
      <w:proofErr w:type="spellEnd"/>
      <w:r>
        <w:rPr>
          <w:rFonts w:ascii="Times New Roman" w:hAnsi="Times New Roman"/>
          <w:bCs/>
          <w:sz w:val="20"/>
          <w:szCs w:val="20"/>
        </w:rPr>
        <w:t>» и обычными признаками «</w:t>
      </w:r>
      <w:proofErr w:type="spellStart"/>
      <w:r>
        <w:rPr>
          <w:rFonts w:ascii="Times New Roman" w:hAnsi="Times New Roman"/>
          <w:bCs/>
          <w:sz w:val="20"/>
          <w:szCs w:val="20"/>
        </w:rPr>
        <w:t>вырдырпырость</w:t>
      </w:r>
      <w:proofErr w:type="spellEnd"/>
      <w:r>
        <w:rPr>
          <w:rFonts w:ascii="Times New Roman" w:hAnsi="Times New Roman"/>
          <w:bCs/>
          <w:sz w:val="20"/>
          <w:szCs w:val="20"/>
        </w:rPr>
        <w:t>, краснота, отсутствие добродушия».</w:t>
      </w:r>
    </w:p>
    <w:p w:rsidR="0082255C" w:rsidRDefault="0082255C" w:rsidP="00795EE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F25EF9" w:rsidRDefault="005F4421" w:rsidP="00B04962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Обратим внимание, что в нашем определении </w:t>
      </w:r>
      <w:r w:rsidR="00F25EF9">
        <w:rPr>
          <w:rFonts w:ascii="Times New Roman" w:hAnsi="Times New Roman"/>
          <w:bCs/>
          <w:sz w:val="20"/>
          <w:szCs w:val="20"/>
        </w:rPr>
        <w:t>и</w:t>
      </w:r>
      <w:r>
        <w:rPr>
          <w:rFonts w:ascii="Times New Roman" w:hAnsi="Times New Roman"/>
          <w:bCs/>
          <w:sz w:val="20"/>
          <w:szCs w:val="20"/>
        </w:rPr>
        <w:t xml:space="preserve">спользован особый признак, а не именной особый признак. </w:t>
      </w:r>
    </w:p>
    <w:p w:rsidR="00834F9C" w:rsidRDefault="00AA18FF" w:rsidP="00B04962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Если реципиент</w:t>
      </w:r>
      <w:r w:rsidR="00B04962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 xml:space="preserve"> представления одинаково с донором представления </w:t>
      </w:r>
      <w:r w:rsidR="00B04962">
        <w:rPr>
          <w:rFonts w:ascii="Times New Roman" w:hAnsi="Times New Roman"/>
          <w:bCs/>
          <w:sz w:val="20"/>
          <w:szCs w:val="20"/>
        </w:rPr>
        <w:t xml:space="preserve">известно, что такое </w:t>
      </w:r>
      <w:r w:rsidR="00B04962" w:rsidRPr="00B04962">
        <w:rPr>
          <w:rFonts w:ascii="Times New Roman" w:hAnsi="Times New Roman"/>
          <w:bCs/>
          <w:sz w:val="20"/>
          <w:szCs w:val="20"/>
        </w:rPr>
        <w:t>«квадратость</w:t>
      </w:r>
      <w:r w:rsidR="00B04962">
        <w:rPr>
          <w:rFonts w:ascii="Times New Roman" w:hAnsi="Times New Roman"/>
          <w:bCs/>
          <w:sz w:val="20"/>
          <w:szCs w:val="20"/>
        </w:rPr>
        <w:t xml:space="preserve">», </w:t>
      </w:r>
      <w:r w:rsidR="000E3B1E" w:rsidRPr="000E3B1E">
        <w:rPr>
          <w:rFonts w:ascii="Times New Roman" w:hAnsi="Times New Roman"/>
          <w:bCs/>
          <w:sz w:val="20"/>
          <w:szCs w:val="20"/>
        </w:rPr>
        <w:t>«равносторонняя четырехсторонняя равноугольность</w:t>
      </w:r>
      <w:r w:rsidR="004578CD">
        <w:rPr>
          <w:rFonts w:ascii="Times New Roman" w:hAnsi="Times New Roman"/>
          <w:bCs/>
          <w:sz w:val="20"/>
          <w:szCs w:val="20"/>
        </w:rPr>
        <w:t xml:space="preserve">», </w:t>
      </w:r>
      <w:r w:rsidR="00B04962" w:rsidRPr="00B04962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="00B04962" w:rsidRPr="00B04962">
        <w:rPr>
          <w:rFonts w:ascii="Times New Roman" w:hAnsi="Times New Roman"/>
          <w:bCs/>
          <w:sz w:val="20"/>
          <w:szCs w:val="20"/>
        </w:rPr>
        <w:t>стулость</w:t>
      </w:r>
      <w:proofErr w:type="spellEnd"/>
      <w:r w:rsidR="00B04962" w:rsidRPr="00B04962">
        <w:rPr>
          <w:rFonts w:ascii="Times New Roman" w:hAnsi="Times New Roman"/>
          <w:bCs/>
          <w:sz w:val="20"/>
          <w:szCs w:val="20"/>
        </w:rPr>
        <w:t>»</w:t>
      </w:r>
      <w:r w:rsidR="006D3EC8">
        <w:rPr>
          <w:rFonts w:ascii="Times New Roman" w:hAnsi="Times New Roman"/>
          <w:bCs/>
          <w:sz w:val="20"/>
          <w:szCs w:val="20"/>
        </w:rPr>
        <w:t xml:space="preserve"> или </w:t>
      </w:r>
      <w:r w:rsidR="00B04962" w:rsidRPr="00B04962">
        <w:rPr>
          <w:rFonts w:ascii="Times New Roman" w:hAnsi="Times New Roman"/>
          <w:bCs/>
          <w:sz w:val="20"/>
          <w:szCs w:val="20"/>
        </w:rPr>
        <w:t xml:space="preserve"> «</w:t>
      </w:r>
      <w:proofErr w:type="spellStart"/>
      <w:r w:rsidR="00B04962" w:rsidRPr="00B04962">
        <w:rPr>
          <w:rFonts w:ascii="Times New Roman" w:hAnsi="Times New Roman"/>
          <w:bCs/>
          <w:sz w:val="20"/>
          <w:szCs w:val="20"/>
        </w:rPr>
        <w:t>сепулькость</w:t>
      </w:r>
      <w:proofErr w:type="spellEnd"/>
      <w:r w:rsidR="00B04962" w:rsidRPr="00B04962">
        <w:rPr>
          <w:rFonts w:ascii="Times New Roman" w:hAnsi="Times New Roman"/>
          <w:bCs/>
          <w:sz w:val="20"/>
          <w:szCs w:val="20"/>
        </w:rPr>
        <w:t>»</w:t>
      </w:r>
      <w:r w:rsidR="006D3EC8">
        <w:rPr>
          <w:rFonts w:ascii="Times New Roman" w:hAnsi="Times New Roman"/>
          <w:bCs/>
          <w:sz w:val="20"/>
          <w:szCs w:val="20"/>
        </w:rPr>
        <w:t xml:space="preserve">, задача вербализации представления уже решена. Если же реципиенту представления </w:t>
      </w:r>
      <w:r w:rsidR="00F45688">
        <w:rPr>
          <w:rFonts w:ascii="Times New Roman" w:hAnsi="Times New Roman"/>
          <w:bCs/>
          <w:sz w:val="20"/>
          <w:szCs w:val="20"/>
        </w:rPr>
        <w:t>соответствующий особый признак неизвестен одинаково с донором представления, требуется «расшифровывание» реципиенту</w:t>
      </w:r>
      <w:r w:rsidR="003039D2">
        <w:rPr>
          <w:rFonts w:ascii="Times New Roman" w:hAnsi="Times New Roman"/>
          <w:bCs/>
          <w:sz w:val="20"/>
          <w:szCs w:val="20"/>
        </w:rPr>
        <w:t xml:space="preserve"> этого особого признака.</w:t>
      </w:r>
      <w:r w:rsidR="008E04DE">
        <w:rPr>
          <w:rFonts w:ascii="Times New Roman" w:hAnsi="Times New Roman"/>
          <w:bCs/>
          <w:sz w:val="20"/>
          <w:szCs w:val="20"/>
        </w:rPr>
        <w:t xml:space="preserve"> </w:t>
      </w:r>
    </w:p>
    <w:p w:rsidR="0012248D" w:rsidRDefault="008E04DE" w:rsidP="00B04962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Очень хорошо, если донор при таком расшифровывании пользуется только свойствами, входящими в перечень данного свойства особого признака. Но так бывает не всегда.</w:t>
      </w:r>
      <w:r w:rsidR="006E2F35">
        <w:rPr>
          <w:rFonts w:ascii="Times New Roman" w:hAnsi="Times New Roman"/>
          <w:bCs/>
          <w:sz w:val="20"/>
          <w:szCs w:val="20"/>
        </w:rPr>
        <w:t xml:space="preserve"> </w:t>
      </w:r>
      <w:r w:rsidR="00415F7C">
        <w:rPr>
          <w:rFonts w:ascii="Times New Roman" w:hAnsi="Times New Roman"/>
          <w:bCs/>
          <w:sz w:val="20"/>
          <w:szCs w:val="20"/>
        </w:rPr>
        <w:t xml:space="preserve">Обычные люди не обязаны знать, что такое перечень данного свойств и как он образуется. </w:t>
      </w:r>
    </w:p>
    <w:p w:rsidR="0012248D" w:rsidRPr="0012248D" w:rsidRDefault="0012248D" w:rsidP="0012248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12248D">
        <w:rPr>
          <w:rFonts w:ascii="Times New Roman" w:hAnsi="Times New Roman"/>
          <w:b/>
          <w:bCs/>
          <w:sz w:val="16"/>
          <w:szCs w:val="16"/>
        </w:rPr>
        <w:t xml:space="preserve">О59. Перечень данного свойства это такой перечень свойств, состоящий только из несобственных свойств, который вместе с данным свойством составляет такое ЗС, все </w:t>
      </w:r>
      <w:r w:rsidRPr="0012248D">
        <w:rPr>
          <w:rFonts w:ascii="Times New Roman" w:hAnsi="Times New Roman"/>
          <w:b/>
          <w:bCs/>
          <w:sz w:val="16"/>
          <w:szCs w:val="16"/>
          <w:u w:val="single"/>
        </w:rPr>
        <w:t>элементы ЗС</w:t>
      </w:r>
      <w:r w:rsidRPr="0012248D">
        <w:rPr>
          <w:rFonts w:ascii="Times New Roman" w:hAnsi="Times New Roman"/>
          <w:b/>
          <w:bCs/>
          <w:sz w:val="16"/>
          <w:szCs w:val="16"/>
        </w:rPr>
        <w:t xml:space="preserve"> которого являются </w:t>
      </w:r>
      <w:r w:rsidRPr="0012248D">
        <w:rPr>
          <w:rFonts w:ascii="Times New Roman" w:hAnsi="Times New Roman"/>
          <w:b/>
          <w:bCs/>
          <w:sz w:val="16"/>
          <w:szCs w:val="16"/>
          <w:u w:val="single"/>
        </w:rPr>
        <w:t>собственными свойствами</w:t>
      </w:r>
      <w:r w:rsidRPr="0012248D">
        <w:rPr>
          <w:rFonts w:ascii="Times New Roman" w:hAnsi="Times New Roman"/>
          <w:b/>
          <w:bCs/>
          <w:sz w:val="16"/>
          <w:szCs w:val="16"/>
        </w:rPr>
        <w:t>.</w:t>
      </w:r>
    </w:p>
    <w:p w:rsidR="00B04962" w:rsidRDefault="00293A0C" w:rsidP="00B04962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Но обычные люди всегда знают, каково содержание ИХ представления о мыслимом объекте. Любой обычный человек в состоянии </w:t>
      </w:r>
      <w:r w:rsidR="00ED7EAE">
        <w:rPr>
          <w:rFonts w:ascii="Times New Roman" w:hAnsi="Times New Roman"/>
          <w:bCs/>
          <w:sz w:val="20"/>
          <w:szCs w:val="20"/>
        </w:rPr>
        <w:t xml:space="preserve">добавлять к части содержания представления все новые и новые признаки из содержания собственного представления. </w:t>
      </w:r>
      <w:r w:rsidR="006E2F35">
        <w:rPr>
          <w:rFonts w:ascii="Times New Roman" w:hAnsi="Times New Roman"/>
          <w:bCs/>
          <w:sz w:val="20"/>
          <w:szCs w:val="20"/>
        </w:rPr>
        <w:t xml:space="preserve">В любом случае, расширение части содержания представления должно происходить до тех пор, пока донор представления не удовлетворится </w:t>
      </w:r>
      <w:r w:rsidR="00260D99">
        <w:rPr>
          <w:rFonts w:ascii="Times New Roman" w:hAnsi="Times New Roman"/>
          <w:bCs/>
          <w:sz w:val="20"/>
          <w:szCs w:val="20"/>
        </w:rPr>
        <w:t xml:space="preserve">полученной частью содержания представления. В этот момент задачу передачи представления от донора к реципиенту </w:t>
      </w:r>
      <w:r w:rsidR="00C625E0">
        <w:rPr>
          <w:rFonts w:ascii="Times New Roman" w:hAnsi="Times New Roman"/>
          <w:bCs/>
          <w:sz w:val="20"/>
          <w:szCs w:val="20"/>
        </w:rPr>
        <w:t xml:space="preserve">– задачу вербализации представления </w:t>
      </w:r>
      <w:r w:rsidR="00C625E0" w:rsidRPr="00C625E0">
        <w:rPr>
          <w:rFonts w:ascii="Times New Roman" w:hAnsi="Times New Roman"/>
          <w:bCs/>
          <w:sz w:val="20"/>
          <w:szCs w:val="20"/>
        </w:rPr>
        <w:t>–</w:t>
      </w:r>
      <w:r w:rsidR="00C625E0">
        <w:rPr>
          <w:rFonts w:ascii="Times New Roman" w:hAnsi="Times New Roman"/>
          <w:bCs/>
          <w:sz w:val="20"/>
          <w:szCs w:val="20"/>
        </w:rPr>
        <w:t xml:space="preserve"> </w:t>
      </w:r>
      <w:r w:rsidR="00260D99">
        <w:rPr>
          <w:rFonts w:ascii="Times New Roman" w:hAnsi="Times New Roman"/>
          <w:bCs/>
          <w:sz w:val="20"/>
          <w:szCs w:val="20"/>
        </w:rPr>
        <w:t>можно считать решенной.</w:t>
      </w:r>
    </w:p>
    <w:p w:rsidR="00E729F1" w:rsidRPr="00E729F1" w:rsidRDefault="00E729F1" w:rsidP="00B04962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41BD0" w:rsidRDefault="00E729F1" w:rsidP="000A0D6D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1BD0">
        <w:rPr>
          <w:rFonts w:ascii="Times New Roman" w:hAnsi="Times New Roman"/>
          <w:b/>
          <w:sz w:val="20"/>
          <w:szCs w:val="20"/>
        </w:rPr>
        <w:t>О5</w:t>
      </w:r>
      <w:r w:rsidR="00250A09">
        <w:rPr>
          <w:rFonts w:ascii="Times New Roman" w:hAnsi="Times New Roman"/>
          <w:b/>
          <w:sz w:val="20"/>
          <w:szCs w:val="20"/>
        </w:rPr>
        <w:t>7</w:t>
      </w:r>
      <w:r w:rsidRPr="00341BD0">
        <w:rPr>
          <w:rFonts w:ascii="Times New Roman" w:hAnsi="Times New Roman"/>
          <w:b/>
          <w:sz w:val="20"/>
          <w:szCs w:val="20"/>
        </w:rPr>
        <w:t>-1. Правильное обозначение именного особого признака</w:t>
      </w:r>
      <w:r w:rsidR="00341BD0" w:rsidRPr="00341BD0">
        <w:rPr>
          <w:rFonts w:ascii="Times New Roman" w:hAnsi="Times New Roman"/>
          <w:b/>
          <w:sz w:val="20"/>
          <w:szCs w:val="20"/>
        </w:rPr>
        <w:t xml:space="preserve"> это об</w:t>
      </w:r>
      <w:r w:rsidR="00250A09">
        <w:rPr>
          <w:rFonts w:ascii="Times New Roman" w:hAnsi="Times New Roman"/>
          <w:b/>
          <w:sz w:val="20"/>
          <w:szCs w:val="20"/>
        </w:rPr>
        <w:t>о</w:t>
      </w:r>
      <w:r w:rsidR="00341BD0" w:rsidRPr="00341BD0">
        <w:rPr>
          <w:rFonts w:ascii="Times New Roman" w:hAnsi="Times New Roman"/>
          <w:b/>
          <w:sz w:val="20"/>
          <w:szCs w:val="20"/>
        </w:rPr>
        <w:t xml:space="preserve">значение особого признака, выраженное </w:t>
      </w:r>
      <w:r w:rsidR="00196135">
        <w:rPr>
          <w:rFonts w:ascii="Times New Roman" w:hAnsi="Times New Roman"/>
          <w:b/>
          <w:sz w:val="20"/>
          <w:szCs w:val="20"/>
        </w:rPr>
        <w:t>словами</w:t>
      </w:r>
      <w:r w:rsidR="00341BD0" w:rsidRPr="00341BD0">
        <w:rPr>
          <w:rFonts w:ascii="Times New Roman" w:hAnsi="Times New Roman"/>
          <w:b/>
          <w:sz w:val="20"/>
          <w:szCs w:val="20"/>
        </w:rPr>
        <w:t xml:space="preserve"> : «</w:t>
      </w:r>
      <w:r w:rsidR="005D4CCD">
        <w:rPr>
          <w:rFonts w:ascii="Times New Roman" w:hAnsi="Times New Roman"/>
          <w:b/>
          <w:sz w:val="20"/>
          <w:szCs w:val="20"/>
        </w:rPr>
        <w:t xml:space="preserve">именной особый </w:t>
      </w:r>
      <w:r w:rsidR="00341BD0" w:rsidRPr="00341BD0">
        <w:rPr>
          <w:rFonts w:ascii="Times New Roman" w:hAnsi="Times New Roman"/>
          <w:b/>
          <w:sz w:val="20"/>
          <w:szCs w:val="20"/>
        </w:rPr>
        <w:t xml:space="preserve">признак  &lt;название данного объекта в родительном падеже&gt; &lt;название данного объекта, дополненное суффиксом </w:t>
      </w:r>
      <w:r w:rsidR="00196135">
        <w:rPr>
          <w:rFonts w:ascii="Times New Roman" w:hAnsi="Times New Roman"/>
          <w:b/>
          <w:sz w:val="20"/>
          <w:szCs w:val="20"/>
        </w:rPr>
        <w:t>–о</w:t>
      </w:r>
      <w:r w:rsidR="00341BD0" w:rsidRPr="00341BD0">
        <w:rPr>
          <w:rFonts w:ascii="Times New Roman" w:hAnsi="Times New Roman"/>
          <w:b/>
          <w:sz w:val="20"/>
          <w:szCs w:val="20"/>
        </w:rPr>
        <w:t>ст</w:t>
      </w:r>
      <w:r w:rsidR="00196135">
        <w:rPr>
          <w:rFonts w:ascii="Times New Roman" w:hAnsi="Times New Roman"/>
          <w:b/>
          <w:sz w:val="20"/>
          <w:szCs w:val="20"/>
        </w:rPr>
        <w:t xml:space="preserve"> (-ест)</w:t>
      </w:r>
      <w:r w:rsidR="00341BD0" w:rsidRPr="00341BD0">
        <w:rPr>
          <w:rFonts w:ascii="Times New Roman" w:hAnsi="Times New Roman"/>
          <w:b/>
          <w:sz w:val="20"/>
          <w:szCs w:val="20"/>
        </w:rPr>
        <w:t xml:space="preserve">&gt;». </w:t>
      </w:r>
    </w:p>
    <w:p w:rsidR="005D4CCD" w:rsidRDefault="001B2E2E" w:rsidP="000A0D6D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Именной особый п</w:t>
      </w:r>
      <w:r w:rsidR="005D4CCD">
        <w:rPr>
          <w:rFonts w:ascii="Times New Roman" w:hAnsi="Times New Roman"/>
          <w:sz w:val="20"/>
          <w:szCs w:val="20"/>
        </w:rPr>
        <w:t>ризнак квадрата</w:t>
      </w:r>
      <w:r>
        <w:rPr>
          <w:rFonts w:ascii="Times New Roman" w:hAnsi="Times New Roman"/>
          <w:sz w:val="20"/>
          <w:szCs w:val="20"/>
        </w:rPr>
        <w:t xml:space="preserve"> -</w:t>
      </w:r>
      <w:r w:rsidR="005D4CCD">
        <w:rPr>
          <w:rFonts w:ascii="Times New Roman" w:hAnsi="Times New Roman"/>
          <w:sz w:val="20"/>
          <w:szCs w:val="20"/>
        </w:rPr>
        <w:t xml:space="preserve"> квадратость.</w:t>
      </w:r>
    </w:p>
    <w:p w:rsidR="005D4CCD" w:rsidRDefault="001B2E2E" w:rsidP="001D2953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B2E2E">
        <w:rPr>
          <w:rFonts w:ascii="Times New Roman" w:hAnsi="Times New Roman"/>
          <w:sz w:val="20"/>
          <w:szCs w:val="20"/>
        </w:rPr>
        <w:t>Именной особый признак</w:t>
      </w:r>
      <w:r w:rsidR="005D4CCD">
        <w:rPr>
          <w:rFonts w:ascii="Times New Roman" w:hAnsi="Times New Roman"/>
          <w:sz w:val="20"/>
          <w:szCs w:val="20"/>
        </w:rPr>
        <w:t xml:space="preserve"> стула – </w:t>
      </w:r>
      <w:proofErr w:type="spellStart"/>
      <w:r w:rsidR="005D4CCD">
        <w:rPr>
          <w:rFonts w:ascii="Times New Roman" w:hAnsi="Times New Roman"/>
          <w:sz w:val="20"/>
          <w:szCs w:val="20"/>
        </w:rPr>
        <w:t>стулость</w:t>
      </w:r>
      <w:proofErr w:type="spellEnd"/>
      <w:r w:rsidR="005D4CCD">
        <w:rPr>
          <w:rFonts w:ascii="Times New Roman" w:hAnsi="Times New Roman"/>
          <w:sz w:val="20"/>
          <w:szCs w:val="20"/>
        </w:rPr>
        <w:t>.</w:t>
      </w:r>
    </w:p>
    <w:p w:rsidR="001D2953" w:rsidRPr="005D4CCD" w:rsidRDefault="001D2953" w:rsidP="001D2953">
      <w:p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1D2953">
        <w:rPr>
          <w:rFonts w:ascii="Times New Roman" w:hAnsi="Times New Roman"/>
          <w:bCs/>
          <w:sz w:val="20"/>
          <w:szCs w:val="20"/>
        </w:rPr>
        <w:t>Именной особый признак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сепульки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bCs/>
          <w:sz w:val="20"/>
          <w:szCs w:val="20"/>
        </w:rPr>
        <w:t>сепулькость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p w:rsidR="00067D79" w:rsidRPr="00D1300D" w:rsidRDefault="00067D79" w:rsidP="001D295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067D79" w:rsidRDefault="00067D79" w:rsidP="001D2953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Т57. О</w:t>
      </w:r>
      <w:r w:rsidRPr="00067D79">
        <w:rPr>
          <w:rFonts w:ascii="Times New Roman" w:hAnsi="Times New Roman"/>
          <w:b/>
          <w:bCs/>
          <w:sz w:val="20"/>
          <w:szCs w:val="20"/>
        </w:rPr>
        <w:t xml:space="preserve">бъект, обладающий </w:t>
      </w:r>
      <w:r w:rsidR="009B1257">
        <w:rPr>
          <w:rFonts w:ascii="Times New Roman" w:hAnsi="Times New Roman"/>
          <w:b/>
          <w:bCs/>
          <w:sz w:val="20"/>
          <w:szCs w:val="20"/>
        </w:rPr>
        <w:t xml:space="preserve">именным </w:t>
      </w:r>
      <w:r w:rsidRPr="00067D79">
        <w:rPr>
          <w:rFonts w:ascii="Times New Roman" w:hAnsi="Times New Roman"/>
          <w:b/>
          <w:bCs/>
          <w:sz w:val="20"/>
          <w:szCs w:val="20"/>
        </w:rPr>
        <w:t>особым признаком &lt;</w:t>
      </w:r>
      <w:r w:rsidR="006678CA">
        <w:rPr>
          <w:rFonts w:ascii="Times New Roman" w:hAnsi="Times New Roman"/>
          <w:b/>
          <w:bCs/>
          <w:sz w:val="20"/>
          <w:szCs w:val="20"/>
        </w:rPr>
        <w:t xml:space="preserve">именной </w:t>
      </w:r>
      <w:r w:rsidRPr="00067D79">
        <w:rPr>
          <w:rFonts w:ascii="Times New Roman" w:hAnsi="Times New Roman"/>
          <w:b/>
          <w:bCs/>
          <w:sz w:val="20"/>
          <w:szCs w:val="20"/>
        </w:rPr>
        <w:t xml:space="preserve">особый признак </w:t>
      </w:r>
      <w:r w:rsidR="00D35022">
        <w:rPr>
          <w:rFonts w:ascii="Times New Roman" w:hAnsi="Times New Roman"/>
          <w:b/>
          <w:bCs/>
          <w:sz w:val="20"/>
          <w:szCs w:val="20"/>
        </w:rPr>
        <w:t xml:space="preserve">данного </w:t>
      </w:r>
      <w:r w:rsidRPr="00067D79">
        <w:rPr>
          <w:rFonts w:ascii="Times New Roman" w:hAnsi="Times New Roman"/>
          <w:b/>
          <w:bCs/>
          <w:sz w:val="20"/>
          <w:szCs w:val="20"/>
        </w:rPr>
        <w:t>МО&gt;</w:t>
      </w:r>
      <w:r w:rsidR="00213601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есть </w:t>
      </w:r>
      <w:r w:rsidR="00D35022">
        <w:rPr>
          <w:rFonts w:ascii="Times New Roman" w:hAnsi="Times New Roman"/>
          <w:b/>
          <w:bCs/>
          <w:sz w:val="20"/>
          <w:szCs w:val="20"/>
        </w:rPr>
        <w:t xml:space="preserve">данный </w:t>
      </w:r>
      <w:r w:rsidR="00C301AC">
        <w:rPr>
          <w:rFonts w:ascii="Times New Roman" w:hAnsi="Times New Roman"/>
          <w:b/>
          <w:bCs/>
          <w:sz w:val="20"/>
          <w:szCs w:val="20"/>
        </w:rPr>
        <w:t>МО.</w:t>
      </w:r>
    </w:p>
    <w:p w:rsidR="00126043" w:rsidRDefault="00126043" w:rsidP="00126043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Д57. </w:t>
      </w:r>
      <w:r w:rsidRPr="00126043">
        <w:rPr>
          <w:rFonts w:ascii="Times New Roman" w:hAnsi="Times New Roman"/>
          <w:bCs/>
          <w:i/>
          <w:sz w:val="20"/>
          <w:szCs w:val="20"/>
        </w:rPr>
        <w:t>Правильное обозначение именного особого признака это обозначение особого признака, выраженное словами : «</w:t>
      </w:r>
      <w:r w:rsidR="006239B0">
        <w:rPr>
          <w:rFonts w:ascii="Times New Roman" w:hAnsi="Times New Roman"/>
          <w:bCs/>
          <w:i/>
          <w:sz w:val="20"/>
          <w:szCs w:val="20"/>
        </w:rPr>
        <w:t xml:space="preserve">именной </w:t>
      </w:r>
      <w:r w:rsidRPr="00126043">
        <w:rPr>
          <w:rFonts w:ascii="Times New Roman" w:hAnsi="Times New Roman"/>
          <w:bCs/>
          <w:i/>
          <w:sz w:val="20"/>
          <w:szCs w:val="20"/>
        </w:rPr>
        <w:t xml:space="preserve">признак  &lt;название данного объекта в родительном падеже&gt; &lt;название данного объекта, дополненное суффиксом </w:t>
      </w:r>
      <w:r w:rsidR="006B277E">
        <w:rPr>
          <w:rFonts w:ascii="Times New Roman" w:hAnsi="Times New Roman"/>
          <w:bCs/>
          <w:i/>
          <w:sz w:val="20"/>
          <w:szCs w:val="20"/>
        </w:rPr>
        <w:t>-</w:t>
      </w:r>
      <w:r w:rsidRPr="00126043">
        <w:rPr>
          <w:rFonts w:ascii="Times New Roman" w:hAnsi="Times New Roman"/>
          <w:bCs/>
          <w:i/>
          <w:sz w:val="20"/>
          <w:szCs w:val="20"/>
        </w:rPr>
        <w:t xml:space="preserve">ост (-ест)&gt;». </w:t>
      </w:r>
      <w:r w:rsidR="00344DAE">
        <w:rPr>
          <w:rFonts w:ascii="Times New Roman" w:hAnsi="Times New Roman"/>
          <w:bCs/>
          <w:i/>
          <w:sz w:val="20"/>
          <w:szCs w:val="20"/>
        </w:rPr>
        <w:t>Название мыслимого объекта не может указывать на два различных объекта. Таким образом, оно называет единственный мыслимый объект</w:t>
      </w:r>
      <w:r w:rsidR="000C63EE">
        <w:rPr>
          <w:rFonts w:ascii="Times New Roman" w:hAnsi="Times New Roman"/>
          <w:bCs/>
          <w:i/>
          <w:sz w:val="20"/>
          <w:szCs w:val="20"/>
        </w:rPr>
        <w:t>- данный мыслимый объект</w:t>
      </w:r>
      <w:r w:rsidR="00344DAE">
        <w:rPr>
          <w:rFonts w:ascii="Times New Roman" w:hAnsi="Times New Roman"/>
          <w:bCs/>
          <w:i/>
          <w:sz w:val="20"/>
          <w:szCs w:val="20"/>
        </w:rPr>
        <w:t>.</w:t>
      </w:r>
    </w:p>
    <w:p w:rsidR="00604936" w:rsidRDefault="00604936" w:rsidP="00604936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Следовательно, о</w:t>
      </w:r>
      <w:r w:rsidRPr="00604936">
        <w:rPr>
          <w:rFonts w:ascii="Times New Roman" w:hAnsi="Times New Roman"/>
          <w:bCs/>
          <w:i/>
          <w:sz w:val="20"/>
          <w:szCs w:val="20"/>
        </w:rPr>
        <w:t xml:space="preserve">бъект, обладающий именным особым признаком &lt;особый признак данного МО&gt;, есть данный </w:t>
      </w:r>
      <w:r>
        <w:rPr>
          <w:rFonts w:ascii="Times New Roman" w:hAnsi="Times New Roman"/>
          <w:bCs/>
          <w:i/>
          <w:sz w:val="20"/>
          <w:szCs w:val="20"/>
        </w:rPr>
        <w:t>мыслимый объект.</w:t>
      </w:r>
    </w:p>
    <w:p w:rsidR="00AF2DE9" w:rsidRDefault="00AF2DE9" w:rsidP="00604936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6239B0" w:rsidRPr="006239B0" w:rsidRDefault="006239B0" w:rsidP="0060493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Объект, обладающий именным особым признаком: именной особый признак квадрата квадратость</w:t>
      </w:r>
      <w:r w:rsidR="00AF2DE9">
        <w:rPr>
          <w:rFonts w:ascii="Times New Roman" w:hAnsi="Times New Roman"/>
          <w:bCs/>
          <w:sz w:val="20"/>
          <w:szCs w:val="20"/>
        </w:rPr>
        <w:t>, есть квадрат.</w:t>
      </w:r>
    </w:p>
    <w:p w:rsidR="00AF2DE9" w:rsidRPr="00AF2DE9" w:rsidRDefault="00AF2DE9" w:rsidP="00AF2DE9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AF2DE9">
        <w:rPr>
          <w:rFonts w:ascii="Times New Roman" w:hAnsi="Times New Roman"/>
          <w:bCs/>
          <w:sz w:val="20"/>
          <w:szCs w:val="20"/>
        </w:rPr>
        <w:t xml:space="preserve">Объект, обладающий именным особым признаком: именной особый признак </w:t>
      </w:r>
      <w:r w:rsidR="00BB4689">
        <w:rPr>
          <w:rFonts w:ascii="Times New Roman" w:hAnsi="Times New Roman"/>
          <w:bCs/>
          <w:sz w:val="20"/>
          <w:szCs w:val="20"/>
        </w:rPr>
        <w:t xml:space="preserve">красного стула красная </w:t>
      </w:r>
      <w:proofErr w:type="spellStart"/>
      <w:r w:rsidR="00BB4689">
        <w:rPr>
          <w:rFonts w:ascii="Times New Roman" w:hAnsi="Times New Roman"/>
          <w:bCs/>
          <w:sz w:val="20"/>
          <w:szCs w:val="20"/>
        </w:rPr>
        <w:t>стулость</w:t>
      </w:r>
      <w:proofErr w:type="spellEnd"/>
      <w:r w:rsidR="00BB4689">
        <w:rPr>
          <w:rFonts w:ascii="Times New Roman" w:hAnsi="Times New Roman"/>
          <w:bCs/>
          <w:sz w:val="20"/>
          <w:szCs w:val="20"/>
        </w:rPr>
        <w:t xml:space="preserve"> есть красный стул. </w:t>
      </w:r>
    </w:p>
    <w:p w:rsidR="00604936" w:rsidRPr="00126043" w:rsidRDefault="00604936" w:rsidP="00126043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259EA" w:rsidRPr="00D259EA" w:rsidRDefault="00D259EA" w:rsidP="00D259E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43D4" w:rsidRDefault="00E043D4" w:rsidP="007260D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Вербализаты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различаются по своему качеству</w:t>
      </w:r>
      <w:r w:rsidR="00F81551">
        <w:rPr>
          <w:rFonts w:ascii="Times New Roman" w:hAnsi="Times New Roman"/>
          <w:bCs/>
          <w:sz w:val="20"/>
          <w:szCs w:val="20"/>
        </w:rPr>
        <w:t>. По «качеству» в самых разных смыслах.</w:t>
      </w:r>
    </w:p>
    <w:p w:rsidR="00F07DCC" w:rsidRDefault="00F07DCC" w:rsidP="007260D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Мы уж</w:t>
      </w:r>
      <w:r w:rsidR="00CF1C38">
        <w:rPr>
          <w:rFonts w:ascii="Times New Roman" w:hAnsi="Times New Roman"/>
          <w:bCs/>
          <w:sz w:val="20"/>
          <w:szCs w:val="20"/>
        </w:rPr>
        <w:t>е договорились, что:</w:t>
      </w:r>
    </w:p>
    <w:p w:rsidR="00F07DCC" w:rsidRDefault="00F07DCC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FA0E75">
        <w:rPr>
          <w:rFonts w:ascii="Times New Roman" w:hAnsi="Times New Roman"/>
          <w:b/>
          <w:bCs/>
          <w:sz w:val="20"/>
          <w:szCs w:val="20"/>
        </w:rPr>
        <w:t xml:space="preserve">П105. </w:t>
      </w:r>
      <w:r w:rsidRPr="00FA0E75">
        <w:rPr>
          <w:rFonts w:ascii="Times New Roman" w:hAnsi="Times New Roman"/>
          <w:bCs/>
          <w:sz w:val="20"/>
          <w:szCs w:val="20"/>
        </w:rPr>
        <w:t xml:space="preserve">Вербализат должен содержать только элементы, которые </w:t>
      </w:r>
      <w:r w:rsidR="0046669A">
        <w:rPr>
          <w:rFonts w:ascii="Times New Roman" w:hAnsi="Times New Roman"/>
          <w:bCs/>
          <w:sz w:val="20"/>
          <w:szCs w:val="20"/>
        </w:rPr>
        <w:t xml:space="preserve">одинаково </w:t>
      </w:r>
      <w:r w:rsidRPr="00FA0E75">
        <w:rPr>
          <w:rFonts w:ascii="Times New Roman" w:hAnsi="Times New Roman"/>
          <w:bCs/>
          <w:sz w:val="20"/>
          <w:szCs w:val="20"/>
        </w:rPr>
        <w:t xml:space="preserve">известны как автору </w:t>
      </w:r>
      <w:proofErr w:type="spellStart"/>
      <w:r w:rsidRPr="00FA0E75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Pr="00FA0E75">
        <w:rPr>
          <w:rFonts w:ascii="Times New Roman" w:hAnsi="Times New Roman"/>
          <w:bCs/>
          <w:sz w:val="20"/>
          <w:szCs w:val="20"/>
        </w:rPr>
        <w:t>, так и лицу, для восприятия которым вербализат предназначен.</w:t>
      </w:r>
    </w:p>
    <w:p w:rsidR="00332783" w:rsidRDefault="00332783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Вербализат </w:t>
      </w:r>
      <w:r w:rsidR="00CF1C38">
        <w:rPr>
          <w:rFonts w:ascii="Times New Roman" w:hAnsi="Times New Roman"/>
          <w:bCs/>
          <w:sz w:val="20"/>
          <w:szCs w:val="20"/>
        </w:rPr>
        <w:t xml:space="preserve">представления </w:t>
      </w:r>
      <w:r>
        <w:rPr>
          <w:rFonts w:ascii="Times New Roman" w:hAnsi="Times New Roman"/>
          <w:bCs/>
          <w:sz w:val="20"/>
          <w:szCs w:val="20"/>
        </w:rPr>
        <w:t>состоит из признаков (свойств).</w:t>
      </w:r>
      <w:r w:rsidR="003A5D4E">
        <w:rPr>
          <w:rFonts w:ascii="Times New Roman" w:hAnsi="Times New Roman"/>
          <w:bCs/>
          <w:sz w:val="20"/>
          <w:szCs w:val="20"/>
        </w:rPr>
        <w:t xml:space="preserve"> Следовательно, вербализат </w:t>
      </w:r>
      <w:r w:rsidR="00AD2CC2">
        <w:rPr>
          <w:rFonts w:ascii="Times New Roman" w:hAnsi="Times New Roman"/>
          <w:bCs/>
          <w:sz w:val="20"/>
          <w:szCs w:val="20"/>
        </w:rPr>
        <w:t xml:space="preserve">представления </w:t>
      </w:r>
      <w:r w:rsidR="003A5D4E">
        <w:rPr>
          <w:rFonts w:ascii="Times New Roman" w:hAnsi="Times New Roman"/>
          <w:bCs/>
          <w:sz w:val="20"/>
          <w:szCs w:val="20"/>
        </w:rPr>
        <w:t>представляет собой заданное содержание.</w:t>
      </w:r>
      <w:r w:rsidR="00F93C52">
        <w:rPr>
          <w:rFonts w:ascii="Times New Roman" w:hAnsi="Times New Roman"/>
          <w:bCs/>
          <w:sz w:val="20"/>
          <w:szCs w:val="20"/>
        </w:rPr>
        <w:t xml:space="preserve"> Задача вербализации </w:t>
      </w:r>
      <w:r w:rsidR="00AD2CC2">
        <w:rPr>
          <w:rFonts w:ascii="Times New Roman" w:hAnsi="Times New Roman"/>
          <w:bCs/>
          <w:sz w:val="20"/>
          <w:szCs w:val="20"/>
        </w:rPr>
        <w:t xml:space="preserve">представления </w:t>
      </w:r>
      <w:r w:rsidR="00F93C52">
        <w:rPr>
          <w:rFonts w:ascii="Times New Roman" w:hAnsi="Times New Roman"/>
          <w:bCs/>
          <w:sz w:val="20"/>
          <w:szCs w:val="20"/>
        </w:rPr>
        <w:t xml:space="preserve">состоит в том, чтобы у </w:t>
      </w:r>
      <w:r w:rsidR="00457CC6">
        <w:rPr>
          <w:rFonts w:ascii="Times New Roman" w:hAnsi="Times New Roman"/>
          <w:bCs/>
          <w:sz w:val="20"/>
          <w:szCs w:val="20"/>
        </w:rPr>
        <w:t>реципиента</w:t>
      </w:r>
      <w:r w:rsidR="0049478C">
        <w:rPr>
          <w:rFonts w:ascii="Times New Roman" w:hAnsi="Times New Roman"/>
          <w:bCs/>
          <w:sz w:val="20"/>
          <w:szCs w:val="20"/>
        </w:rPr>
        <w:t xml:space="preserve"> образовалось представление, максимально соответствующее по объему представлению</w:t>
      </w:r>
      <w:r w:rsidR="00457CC6">
        <w:rPr>
          <w:rFonts w:ascii="Times New Roman" w:hAnsi="Times New Roman"/>
          <w:bCs/>
          <w:sz w:val="20"/>
          <w:szCs w:val="20"/>
        </w:rPr>
        <w:t xml:space="preserve"> донора</w:t>
      </w:r>
      <w:r w:rsidR="0049478C">
        <w:rPr>
          <w:rFonts w:ascii="Times New Roman" w:hAnsi="Times New Roman"/>
          <w:bCs/>
          <w:sz w:val="20"/>
          <w:szCs w:val="20"/>
        </w:rPr>
        <w:t>.</w:t>
      </w:r>
    </w:p>
    <w:p w:rsidR="00E476BD" w:rsidRDefault="00E476BD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 выполнении условия П105, </w:t>
      </w:r>
      <w:r w:rsidR="00803D57">
        <w:rPr>
          <w:rFonts w:ascii="Times New Roman" w:hAnsi="Times New Roman"/>
          <w:bCs/>
          <w:sz w:val="20"/>
          <w:szCs w:val="20"/>
        </w:rPr>
        <w:t xml:space="preserve">вербализат в виде особого признака гарантирует </w:t>
      </w:r>
      <w:r>
        <w:rPr>
          <w:rFonts w:ascii="Times New Roman" w:hAnsi="Times New Roman"/>
          <w:bCs/>
          <w:sz w:val="20"/>
          <w:szCs w:val="20"/>
        </w:rPr>
        <w:t>некоторое совпадение этих объемов.</w:t>
      </w:r>
      <w:r w:rsidR="00803D57">
        <w:rPr>
          <w:rFonts w:ascii="Times New Roman" w:hAnsi="Times New Roman"/>
          <w:bCs/>
          <w:sz w:val="20"/>
          <w:szCs w:val="20"/>
        </w:rPr>
        <w:t xml:space="preserve"> Гарантируется также и пропадание </w:t>
      </w:r>
      <w:r w:rsidR="00743205">
        <w:rPr>
          <w:rFonts w:ascii="Times New Roman" w:hAnsi="Times New Roman"/>
          <w:bCs/>
          <w:sz w:val="20"/>
          <w:szCs w:val="20"/>
        </w:rPr>
        <w:t>в этот объем и самого мыслимого объекта.</w:t>
      </w:r>
    </w:p>
    <w:p w:rsidR="00743205" w:rsidRPr="00FA0E75" w:rsidRDefault="00743205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Если же вербализат представляет собой </w:t>
      </w:r>
      <w:r w:rsidR="006D7E1C">
        <w:rPr>
          <w:rFonts w:ascii="Times New Roman" w:hAnsi="Times New Roman"/>
          <w:bCs/>
          <w:sz w:val="20"/>
          <w:szCs w:val="20"/>
        </w:rPr>
        <w:t>перечень названий признаков, не включающий в себя особый признак, ни первое, ни второе не гарантируется.</w:t>
      </w:r>
      <w:r w:rsidR="00617790">
        <w:rPr>
          <w:rFonts w:ascii="Times New Roman" w:hAnsi="Times New Roman"/>
          <w:bCs/>
          <w:sz w:val="20"/>
          <w:szCs w:val="20"/>
        </w:rPr>
        <w:t xml:space="preserve"> Нам нужно научиться различать </w:t>
      </w:r>
      <w:r w:rsidR="002B7EAB">
        <w:rPr>
          <w:rFonts w:ascii="Times New Roman" w:hAnsi="Times New Roman"/>
          <w:bCs/>
          <w:sz w:val="20"/>
          <w:szCs w:val="20"/>
        </w:rPr>
        <w:t xml:space="preserve">такие перечни названий признаков по их качеству. </w:t>
      </w:r>
      <w:r w:rsidR="00275BFC">
        <w:rPr>
          <w:rFonts w:ascii="Times New Roman" w:hAnsi="Times New Roman"/>
          <w:bCs/>
          <w:sz w:val="20"/>
          <w:szCs w:val="20"/>
        </w:rPr>
        <w:t>Сове</w:t>
      </w:r>
      <w:r w:rsidR="00A32B4F">
        <w:rPr>
          <w:rFonts w:ascii="Times New Roman" w:hAnsi="Times New Roman"/>
          <w:bCs/>
          <w:sz w:val="20"/>
          <w:szCs w:val="20"/>
        </w:rPr>
        <w:t>р</w:t>
      </w:r>
      <w:r w:rsidR="00275BFC">
        <w:rPr>
          <w:rFonts w:ascii="Times New Roman" w:hAnsi="Times New Roman"/>
          <w:bCs/>
          <w:sz w:val="20"/>
          <w:szCs w:val="20"/>
        </w:rPr>
        <w:t>шенно обязательно, чтобы в результате вербализации мыслимый объект попал в объем сэта, образованного перечнем  признаков.</w:t>
      </w:r>
    </w:p>
    <w:p w:rsidR="00F07DCC" w:rsidRPr="00FA0E75" w:rsidRDefault="00F07DCC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E043D4" w:rsidRPr="0032731C" w:rsidRDefault="00E043D4" w:rsidP="007260D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731C" w:rsidRDefault="00A260D0" w:rsidP="007260D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323810" cy="1666667"/>
            <wp:effectExtent l="19050" t="0" r="290" b="0"/>
            <wp:docPr id="1" name="Рисунок 0" descr="сайт 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0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A07"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342857" cy="1666667"/>
            <wp:effectExtent l="19050" t="0" r="293" b="0"/>
            <wp:docPr id="6" name="Рисунок 5" descr="сайт 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9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A6" w:rsidRDefault="00C46567" w:rsidP="00243EA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243EA6" w:rsidRPr="00243EA6">
        <w:rPr>
          <w:rFonts w:ascii="Times New Roman" w:hAnsi="Times New Roman"/>
          <w:bCs/>
          <w:sz w:val="20"/>
          <w:szCs w:val="20"/>
        </w:rPr>
        <w:t>ОП – особый признак</w:t>
      </w:r>
      <w:r w:rsidR="00243EA6">
        <w:rPr>
          <w:rFonts w:ascii="Times New Roman" w:hAnsi="Times New Roman"/>
          <w:bCs/>
          <w:sz w:val="20"/>
          <w:szCs w:val="20"/>
        </w:rPr>
        <w:t xml:space="preserve"> (квадратость)</w:t>
      </w:r>
      <w:r w:rsidR="00243EA6" w:rsidRPr="00243EA6">
        <w:rPr>
          <w:rFonts w:ascii="Times New Roman" w:hAnsi="Times New Roman"/>
          <w:bCs/>
          <w:sz w:val="20"/>
          <w:szCs w:val="20"/>
        </w:rPr>
        <w:t xml:space="preserve">; </w:t>
      </w:r>
    </w:p>
    <w:p w:rsidR="00243EA6" w:rsidRPr="00243EA6" w:rsidRDefault="00243EA6" w:rsidP="00243EA6">
      <w:pPr>
        <w:spacing w:after="0" w:line="240" w:lineRule="auto"/>
        <w:ind w:left="3612" w:firstLine="636"/>
        <w:jc w:val="both"/>
        <w:rPr>
          <w:rFonts w:ascii="Times New Roman" w:hAnsi="Times New Roman"/>
          <w:bCs/>
          <w:sz w:val="20"/>
          <w:szCs w:val="20"/>
        </w:rPr>
      </w:pPr>
      <w:r w:rsidRPr="00243EA6">
        <w:rPr>
          <w:rFonts w:ascii="Times New Roman" w:hAnsi="Times New Roman"/>
          <w:bCs/>
          <w:sz w:val="20"/>
          <w:szCs w:val="20"/>
        </w:rPr>
        <w:t>1 –</w:t>
      </w:r>
      <w:proofErr w:type="spellStart"/>
      <w:r w:rsidRPr="00243EA6">
        <w:rPr>
          <w:rFonts w:ascii="Times New Roman" w:hAnsi="Times New Roman"/>
          <w:bCs/>
          <w:sz w:val="20"/>
          <w:szCs w:val="20"/>
        </w:rPr>
        <w:t>четырехсторонность</w:t>
      </w:r>
      <w:proofErr w:type="spellEnd"/>
      <w:r w:rsidRPr="00243EA6">
        <w:rPr>
          <w:rFonts w:ascii="Times New Roman" w:hAnsi="Times New Roman"/>
          <w:bCs/>
          <w:sz w:val="20"/>
          <w:szCs w:val="20"/>
        </w:rPr>
        <w:t>;</w:t>
      </w:r>
    </w:p>
    <w:p w:rsidR="00243EA6" w:rsidRPr="00243EA6" w:rsidRDefault="00243EA6" w:rsidP="00243EA6">
      <w:pPr>
        <w:spacing w:after="0" w:line="240" w:lineRule="auto"/>
        <w:ind w:left="3930" w:firstLine="318"/>
        <w:jc w:val="both"/>
        <w:rPr>
          <w:rFonts w:ascii="Times New Roman" w:hAnsi="Times New Roman"/>
          <w:bCs/>
          <w:sz w:val="20"/>
          <w:szCs w:val="20"/>
        </w:rPr>
      </w:pPr>
      <w:r w:rsidRPr="00243EA6">
        <w:rPr>
          <w:rFonts w:ascii="Times New Roman" w:hAnsi="Times New Roman"/>
          <w:bCs/>
          <w:sz w:val="20"/>
          <w:szCs w:val="20"/>
        </w:rPr>
        <w:t xml:space="preserve">2 – </w:t>
      </w:r>
      <w:proofErr w:type="spellStart"/>
      <w:r w:rsidRPr="00243EA6">
        <w:rPr>
          <w:rFonts w:ascii="Times New Roman" w:hAnsi="Times New Roman"/>
          <w:bCs/>
          <w:sz w:val="20"/>
          <w:szCs w:val="20"/>
        </w:rPr>
        <w:t>однометровость</w:t>
      </w:r>
      <w:proofErr w:type="spellEnd"/>
      <w:r w:rsidRPr="00243EA6">
        <w:rPr>
          <w:rFonts w:ascii="Times New Roman" w:hAnsi="Times New Roman"/>
          <w:bCs/>
          <w:sz w:val="20"/>
          <w:szCs w:val="20"/>
        </w:rPr>
        <w:t>.</w:t>
      </w:r>
    </w:p>
    <w:p w:rsidR="00B7490E" w:rsidRDefault="00B7490E" w:rsidP="007260D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490E" w:rsidRDefault="00B7490E" w:rsidP="007260D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B7490E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94</w:t>
      </w:r>
      <w:r w:rsidRPr="00B7490E">
        <w:rPr>
          <w:rFonts w:ascii="Times New Roman" w:hAnsi="Times New Roman"/>
          <w:b/>
          <w:bCs/>
          <w:sz w:val="20"/>
          <w:szCs w:val="20"/>
        </w:rPr>
        <w:t>. Хорош</w:t>
      </w:r>
      <w:r>
        <w:rPr>
          <w:rFonts w:ascii="Times New Roman" w:hAnsi="Times New Roman"/>
          <w:b/>
          <w:bCs/>
          <w:sz w:val="20"/>
          <w:szCs w:val="20"/>
        </w:rPr>
        <w:t>ий</w:t>
      </w:r>
      <w:r w:rsidRPr="00B7490E">
        <w:rPr>
          <w:rFonts w:ascii="Times New Roman" w:hAnsi="Times New Roman"/>
          <w:b/>
          <w:bCs/>
          <w:sz w:val="20"/>
          <w:szCs w:val="20"/>
        </w:rPr>
        <w:t xml:space="preserve"> вербализа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 w:rsidRPr="00B7490E">
        <w:rPr>
          <w:rFonts w:ascii="Times New Roman" w:hAnsi="Times New Roman"/>
          <w:b/>
          <w:bCs/>
          <w:sz w:val="20"/>
          <w:szCs w:val="20"/>
        </w:rPr>
        <w:t xml:space="preserve"> (ХВ) это вербализа</w:t>
      </w:r>
      <w:r>
        <w:rPr>
          <w:rFonts w:ascii="Times New Roman" w:hAnsi="Times New Roman"/>
          <w:b/>
          <w:bCs/>
          <w:sz w:val="20"/>
          <w:szCs w:val="20"/>
        </w:rPr>
        <w:t xml:space="preserve">т, в котором не содержится признаков, находящихся с особым признаком в отношении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невключения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B06AFB" w:rsidRDefault="00B06AFB" w:rsidP="007260D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B06AFB">
        <w:rPr>
          <w:rFonts w:ascii="Times New Roman" w:hAnsi="Times New Roman"/>
          <w:b/>
          <w:bCs/>
          <w:sz w:val="20"/>
          <w:szCs w:val="20"/>
        </w:rPr>
        <w:t xml:space="preserve">О94. </w:t>
      </w:r>
      <w:r>
        <w:rPr>
          <w:rFonts w:ascii="Times New Roman" w:hAnsi="Times New Roman"/>
          <w:b/>
          <w:bCs/>
          <w:sz w:val="20"/>
          <w:szCs w:val="20"/>
        </w:rPr>
        <w:t>Плохой</w:t>
      </w:r>
      <w:r w:rsidRPr="00B06AFB">
        <w:rPr>
          <w:rFonts w:ascii="Times New Roman" w:hAnsi="Times New Roman"/>
          <w:b/>
          <w:bCs/>
          <w:sz w:val="20"/>
          <w:szCs w:val="20"/>
        </w:rPr>
        <w:t xml:space="preserve"> вербализат (</w:t>
      </w:r>
      <w:r>
        <w:rPr>
          <w:rFonts w:ascii="Times New Roman" w:hAnsi="Times New Roman"/>
          <w:b/>
          <w:bCs/>
          <w:sz w:val="20"/>
          <w:szCs w:val="20"/>
        </w:rPr>
        <w:t>П</w:t>
      </w:r>
      <w:r w:rsidRPr="00B06AFB">
        <w:rPr>
          <w:rFonts w:ascii="Times New Roman" w:hAnsi="Times New Roman"/>
          <w:b/>
          <w:bCs/>
          <w:sz w:val="20"/>
          <w:szCs w:val="20"/>
        </w:rPr>
        <w:t xml:space="preserve">В) это вербализат, в котором содержится </w:t>
      </w:r>
      <w:r>
        <w:rPr>
          <w:rFonts w:ascii="Times New Roman" w:hAnsi="Times New Roman"/>
          <w:b/>
          <w:bCs/>
          <w:sz w:val="20"/>
          <w:szCs w:val="20"/>
        </w:rPr>
        <w:t xml:space="preserve">хотя бы один </w:t>
      </w:r>
      <w:r w:rsidRPr="00B06AFB">
        <w:rPr>
          <w:rFonts w:ascii="Times New Roman" w:hAnsi="Times New Roman"/>
          <w:b/>
          <w:bCs/>
          <w:sz w:val="20"/>
          <w:szCs w:val="20"/>
        </w:rPr>
        <w:t>признак, находящи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 w:rsidRPr="00B06AFB">
        <w:rPr>
          <w:rFonts w:ascii="Times New Roman" w:hAnsi="Times New Roman"/>
          <w:b/>
          <w:bCs/>
          <w:sz w:val="20"/>
          <w:szCs w:val="20"/>
        </w:rPr>
        <w:t xml:space="preserve">ся с особым признаком в отношении </w:t>
      </w:r>
      <w:proofErr w:type="spellStart"/>
      <w:r w:rsidRPr="00B06AFB">
        <w:rPr>
          <w:rFonts w:ascii="Times New Roman" w:hAnsi="Times New Roman"/>
          <w:b/>
          <w:bCs/>
          <w:sz w:val="20"/>
          <w:szCs w:val="20"/>
        </w:rPr>
        <w:t>невключения</w:t>
      </w:r>
      <w:proofErr w:type="spellEnd"/>
      <w:r w:rsidRPr="00B06AFB">
        <w:rPr>
          <w:rFonts w:ascii="Times New Roman" w:hAnsi="Times New Roman"/>
          <w:b/>
          <w:bCs/>
          <w:sz w:val="20"/>
          <w:szCs w:val="20"/>
        </w:rPr>
        <w:t>.</w:t>
      </w:r>
    </w:p>
    <w:p w:rsidR="004B4CE3" w:rsidRDefault="002B2E4A" w:rsidP="004B4CE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Вербализат, состоящий из признаков «</w:t>
      </w:r>
      <w:proofErr w:type="spellStart"/>
      <w:r>
        <w:rPr>
          <w:rFonts w:ascii="Times New Roman" w:hAnsi="Times New Roman"/>
          <w:bCs/>
          <w:sz w:val="20"/>
          <w:szCs w:val="20"/>
        </w:rPr>
        <w:t>четырехсторонность</w:t>
      </w:r>
      <w:proofErr w:type="spellEnd"/>
      <w:r>
        <w:rPr>
          <w:rFonts w:ascii="Times New Roman" w:hAnsi="Times New Roman"/>
          <w:bCs/>
          <w:sz w:val="20"/>
          <w:szCs w:val="20"/>
        </w:rPr>
        <w:t>,</w:t>
      </w:r>
      <w:r w:rsidR="004B4CE3" w:rsidRPr="004B4CE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4B4CE3">
        <w:rPr>
          <w:rFonts w:ascii="Times New Roman" w:hAnsi="Times New Roman"/>
          <w:bCs/>
          <w:sz w:val="20"/>
          <w:szCs w:val="20"/>
        </w:rPr>
        <w:t>о</w:t>
      </w:r>
      <w:r w:rsidR="004B4CE3" w:rsidRPr="004B4CE3">
        <w:rPr>
          <w:rFonts w:ascii="Times New Roman" w:hAnsi="Times New Roman"/>
          <w:bCs/>
          <w:sz w:val="20"/>
          <w:szCs w:val="20"/>
        </w:rPr>
        <w:t>днометровость</w:t>
      </w:r>
      <w:proofErr w:type="spellEnd"/>
      <w:r w:rsidR="004B4CE3" w:rsidRPr="004B4CE3">
        <w:rPr>
          <w:rFonts w:ascii="Times New Roman" w:hAnsi="Times New Roman"/>
          <w:bCs/>
          <w:sz w:val="20"/>
          <w:szCs w:val="20"/>
        </w:rPr>
        <w:t>»</w:t>
      </w:r>
      <w:r w:rsidR="004B4CE3">
        <w:rPr>
          <w:rFonts w:ascii="Times New Roman" w:hAnsi="Times New Roman"/>
          <w:bCs/>
          <w:sz w:val="20"/>
          <w:szCs w:val="20"/>
        </w:rPr>
        <w:t xml:space="preserve"> имеет в объеме своего сэта только </w:t>
      </w:r>
      <w:proofErr w:type="spellStart"/>
      <w:r w:rsidR="004B4CE3">
        <w:rPr>
          <w:rFonts w:ascii="Times New Roman" w:hAnsi="Times New Roman"/>
          <w:bCs/>
          <w:sz w:val="20"/>
          <w:szCs w:val="20"/>
        </w:rPr>
        <w:t>однометровые</w:t>
      </w:r>
      <w:proofErr w:type="spellEnd"/>
      <w:r w:rsidR="004B4CE3">
        <w:rPr>
          <w:rFonts w:ascii="Times New Roman" w:hAnsi="Times New Roman"/>
          <w:bCs/>
          <w:sz w:val="20"/>
          <w:szCs w:val="20"/>
        </w:rPr>
        <w:t xml:space="preserve"> квадраты</w:t>
      </w:r>
      <w:r w:rsidR="00686B85">
        <w:rPr>
          <w:rFonts w:ascii="Times New Roman" w:hAnsi="Times New Roman"/>
          <w:bCs/>
          <w:sz w:val="20"/>
          <w:szCs w:val="20"/>
        </w:rPr>
        <w:t>. Квадрат вообще в объем этого сэта не попадает. Если мыслящий субъект хотел передать свое представление о квадрате вообще, такой вербализат это представление не передает.</w:t>
      </w:r>
      <w:r w:rsidR="006D7EE6">
        <w:rPr>
          <w:rFonts w:ascii="Times New Roman" w:hAnsi="Times New Roman"/>
          <w:bCs/>
          <w:sz w:val="20"/>
          <w:szCs w:val="20"/>
        </w:rPr>
        <w:t xml:space="preserve"> Именно поэтому такой вербализат – плохой вербализат.</w:t>
      </w:r>
    </w:p>
    <w:p w:rsidR="004D0742" w:rsidRPr="004B4CE3" w:rsidRDefault="004D0742" w:rsidP="004B4CE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Исправляет ли ситуацию добавление в вербализат особого признака?</w:t>
      </w:r>
    </w:p>
    <w:p w:rsidR="00CE451F" w:rsidRPr="002B2E4A" w:rsidRDefault="00CE451F" w:rsidP="00CE451F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234862" w:rsidRDefault="003D3F21" w:rsidP="00B24F7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323810" cy="1733333"/>
            <wp:effectExtent l="19050" t="0" r="290" b="0"/>
            <wp:docPr id="11" name="Рисунок 10" descr="сайт 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4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1C" w:rsidRDefault="0032731C" w:rsidP="00B24F7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94CFB" w:rsidRPr="00CE451F" w:rsidRDefault="00294CFB" w:rsidP="00CE451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E1F66" w:rsidRDefault="00CB2514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>О</w:t>
      </w:r>
      <w:r w:rsidR="00DF158A">
        <w:rPr>
          <w:rFonts w:ascii="Times New Roman" w:hAnsi="Times New Roman"/>
          <w:b/>
          <w:bCs/>
          <w:sz w:val="20"/>
          <w:szCs w:val="20"/>
        </w:rPr>
        <w:t>95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D5484C" w:rsidRPr="007257E9">
        <w:rPr>
          <w:rFonts w:ascii="Times New Roman" w:hAnsi="Times New Roman"/>
          <w:b/>
          <w:bCs/>
          <w:sz w:val="20"/>
          <w:szCs w:val="20"/>
        </w:rPr>
        <w:t>Качественн</w:t>
      </w:r>
      <w:r w:rsidR="00DF158A">
        <w:rPr>
          <w:rFonts w:ascii="Times New Roman" w:hAnsi="Times New Roman"/>
          <w:b/>
          <w:bCs/>
          <w:sz w:val="20"/>
          <w:szCs w:val="20"/>
        </w:rPr>
        <w:t>ый</w:t>
      </w:r>
      <w:r w:rsidR="00D548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B42AD">
        <w:rPr>
          <w:rFonts w:ascii="Times New Roman" w:hAnsi="Times New Roman"/>
          <w:b/>
          <w:bCs/>
          <w:sz w:val="20"/>
          <w:szCs w:val="20"/>
        </w:rPr>
        <w:t>в</w:t>
      </w:r>
      <w:r w:rsidR="005E1F66" w:rsidRPr="00CB2514">
        <w:rPr>
          <w:rFonts w:ascii="Times New Roman" w:hAnsi="Times New Roman"/>
          <w:b/>
          <w:bCs/>
          <w:sz w:val="20"/>
          <w:szCs w:val="20"/>
        </w:rPr>
        <w:t>ербализа</w:t>
      </w:r>
      <w:r w:rsidR="00D87F65">
        <w:rPr>
          <w:rFonts w:ascii="Times New Roman" w:hAnsi="Times New Roman"/>
          <w:b/>
          <w:bCs/>
          <w:sz w:val="20"/>
          <w:szCs w:val="20"/>
        </w:rPr>
        <w:t>т</w:t>
      </w:r>
      <w:r w:rsidR="005E1F66" w:rsidRPr="00CB2514">
        <w:rPr>
          <w:rFonts w:ascii="Times New Roman" w:hAnsi="Times New Roman"/>
          <w:b/>
          <w:bCs/>
          <w:sz w:val="20"/>
          <w:szCs w:val="20"/>
        </w:rPr>
        <w:t xml:space="preserve"> это </w:t>
      </w:r>
      <w:r w:rsidR="0012248D">
        <w:rPr>
          <w:rFonts w:ascii="Times New Roman" w:hAnsi="Times New Roman"/>
          <w:b/>
          <w:bCs/>
          <w:sz w:val="20"/>
          <w:szCs w:val="20"/>
        </w:rPr>
        <w:t xml:space="preserve">хороший </w:t>
      </w:r>
      <w:r w:rsidR="00AB42AD">
        <w:rPr>
          <w:rFonts w:ascii="Times New Roman" w:hAnsi="Times New Roman"/>
          <w:b/>
          <w:bCs/>
          <w:sz w:val="20"/>
          <w:szCs w:val="20"/>
        </w:rPr>
        <w:t>вербализа</w:t>
      </w:r>
      <w:r w:rsidR="00D87F65">
        <w:rPr>
          <w:rFonts w:ascii="Times New Roman" w:hAnsi="Times New Roman"/>
          <w:b/>
          <w:bCs/>
          <w:sz w:val="20"/>
          <w:szCs w:val="20"/>
        </w:rPr>
        <w:t>т</w:t>
      </w:r>
      <w:r w:rsidR="00AB42AD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5567AA">
        <w:rPr>
          <w:rFonts w:ascii="Times New Roman" w:hAnsi="Times New Roman"/>
          <w:b/>
          <w:bCs/>
          <w:sz w:val="20"/>
          <w:szCs w:val="20"/>
        </w:rPr>
        <w:t xml:space="preserve">в </w:t>
      </w:r>
      <w:r w:rsidR="00D87F65">
        <w:rPr>
          <w:rFonts w:ascii="Times New Roman" w:hAnsi="Times New Roman"/>
          <w:b/>
          <w:bCs/>
          <w:sz w:val="20"/>
          <w:szCs w:val="20"/>
        </w:rPr>
        <w:t xml:space="preserve">котором не содержится </w:t>
      </w:r>
      <w:r w:rsidR="000D74CF">
        <w:rPr>
          <w:rFonts w:ascii="Times New Roman" w:hAnsi="Times New Roman"/>
          <w:b/>
          <w:bCs/>
          <w:sz w:val="20"/>
          <w:szCs w:val="20"/>
        </w:rPr>
        <w:t>с</w:t>
      </w:r>
      <w:r w:rsidR="003017B3">
        <w:rPr>
          <w:rFonts w:ascii="Times New Roman" w:hAnsi="Times New Roman"/>
          <w:b/>
          <w:bCs/>
          <w:sz w:val="20"/>
          <w:szCs w:val="20"/>
        </w:rPr>
        <w:t xml:space="preserve">обственных </w:t>
      </w:r>
      <w:r w:rsidR="00DF158A">
        <w:rPr>
          <w:rFonts w:ascii="Times New Roman" w:hAnsi="Times New Roman"/>
          <w:b/>
          <w:bCs/>
          <w:sz w:val="20"/>
          <w:szCs w:val="20"/>
        </w:rPr>
        <w:t>признаков</w:t>
      </w:r>
      <w:r w:rsidR="003017B3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:rsidR="00DF158A" w:rsidRPr="00DF158A" w:rsidRDefault="00DF158A" w:rsidP="00DF158A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DF158A">
        <w:rPr>
          <w:rFonts w:ascii="Times New Roman" w:hAnsi="Times New Roman"/>
          <w:b/>
          <w:bCs/>
          <w:sz w:val="20"/>
          <w:szCs w:val="20"/>
        </w:rPr>
        <w:t xml:space="preserve">О95. </w:t>
      </w:r>
      <w:r>
        <w:rPr>
          <w:rFonts w:ascii="Times New Roman" w:hAnsi="Times New Roman"/>
          <w:b/>
          <w:bCs/>
          <w:sz w:val="20"/>
          <w:szCs w:val="20"/>
        </w:rPr>
        <w:t>Не</w:t>
      </w:r>
      <w:r w:rsidR="00DF09BA">
        <w:rPr>
          <w:rFonts w:ascii="Times New Roman" w:hAnsi="Times New Roman"/>
          <w:b/>
          <w:bCs/>
          <w:sz w:val="20"/>
          <w:szCs w:val="20"/>
        </w:rPr>
        <w:t>к</w:t>
      </w:r>
      <w:r w:rsidRPr="00DF158A">
        <w:rPr>
          <w:rFonts w:ascii="Times New Roman" w:hAnsi="Times New Roman"/>
          <w:b/>
          <w:bCs/>
          <w:sz w:val="20"/>
          <w:szCs w:val="20"/>
        </w:rPr>
        <w:t xml:space="preserve">ачественный вербализат это </w:t>
      </w:r>
      <w:r w:rsidR="0012248D">
        <w:rPr>
          <w:rFonts w:ascii="Times New Roman" w:hAnsi="Times New Roman"/>
          <w:b/>
          <w:bCs/>
          <w:sz w:val="20"/>
          <w:szCs w:val="20"/>
        </w:rPr>
        <w:t xml:space="preserve">хороший </w:t>
      </w:r>
      <w:r w:rsidRPr="00DF158A">
        <w:rPr>
          <w:rFonts w:ascii="Times New Roman" w:hAnsi="Times New Roman"/>
          <w:b/>
          <w:bCs/>
          <w:sz w:val="20"/>
          <w:szCs w:val="20"/>
        </w:rPr>
        <w:t xml:space="preserve">вербализат, в котором содержится </w:t>
      </w:r>
      <w:r w:rsidR="004D4CA2">
        <w:rPr>
          <w:rFonts w:ascii="Times New Roman" w:hAnsi="Times New Roman"/>
          <w:b/>
          <w:bCs/>
          <w:sz w:val="20"/>
          <w:szCs w:val="20"/>
        </w:rPr>
        <w:t xml:space="preserve">хотя бы один </w:t>
      </w:r>
      <w:r w:rsidRPr="00DF158A">
        <w:rPr>
          <w:rFonts w:ascii="Times New Roman" w:hAnsi="Times New Roman"/>
          <w:b/>
          <w:bCs/>
          <w:sz w:val="20"/>
          <w:szCs w:val="20"/>
        </w:rPr>
        <w:t>собственны</w:t>
      </w:r>
      <w:r w:rsidR="004D4CA2">
        <w:rPr>
          <w:rFonts w:ascii="Times New Roman" w:hAnsi="Times New Roman"/>
          <w:b/>
          <w:bCs/>
          <w:sz w:val="20"/>
          <w:szCs w:val="20"/>
        </w:rPr>
        <w:t>й</w:t>
      </w:r>
      <w:r w:rsidRPr="00DF158A">
        <w:rPr>
          <w:rFonts w:ascii="Times New Roman" w:hAnsi="Times New Roman"/>
          <w:b/>
          <w:bCs/>
          <w:sz w:val="20"/>
          <w:szCs w:val="20"/>
        </w:rPr>
        <w:t xml:space="preserve"> признак. </w:t>
      </w:r>
    </w:p>
    <w:p w:rsidR="00DF158A" w:rsidRDefault="00DF158A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55F9B" w:rsidRDefault="00F55F9B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На рисунке это обстоятельство отражено тем, что несобственные признаки частью своей границы совпадают с границей особого признака. </w:t>
      </w:r>
      <w:r w:rsidR="009B7AE0">
        <w:rPr>
          <w:rFonts w:ascii="Times New Roman" w:hAnsi="Times New Roman"/>
          <w:bCs/>
          <w:sz w:val="20"/>
          <w:szCs w:val="20"/>
        </w:rPr>
        <w:t xml:space="preserve">Отсутствие добродушия не участвует в формировании границы квадрата, а </w:t>
      </w:r>
      <w:proofErr w:type="spellStart"/>
      <w:r w:rsidR="009B7AE0">
        <w:rPr>
          <w:rFonts w:ascii="Times New Roman" w:hAnsi="Times New Roman"/>
          <w:bCs/>
          <w:sz w:val="20"/>
          <w:szCs w:val="20"/>
        </w:rPr>
        <w:t>четырехсторонность</w:t>
      </w:r>
      <w:proofErr w:type="spellEnd"/>
      <w:r w:rsidR="009B7AE0">
        <w:rPr>
          <w:rFonts w:ascii="Times New Roman" w:hAnsi="Times New Roman"/>
          <w:bCs/>
          <w:sz w:val="20"/>
          <w:szCs w:val="20"/>
        </w:rPr>
        <w:t xml:space="preserve"> – участвует.</w:t>
      </w:r>
    </w:p>
    <w:p w:rsidR="00295308" w:rsidRDefault="00295308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Здесь нужно обратить внимание на интересный факт. Вербализат, в котором какой-либо признак используется два и более раз, является </w:t>
      </w:r>
      <w:r w:rsidR="004B5646">
        <w:rPr>
          <w:rFonts w:ascii="Times New Roman" w:hAnsi="Times New Roman"/>
          <w:bCs/>
          <w:sz w:val="20"/>
          <w:szCs w:val="20"/>
        </w:rPr>
        <w:t>некачественным</w:t>
      </w:r>
      <w:r>
        <w:rPr>
          <w:rFonts w:ascii="Times New Roman" w:hAnsi="Times New Roman"/>
          <w:bCs/>
          <w:sz w:val="20"/>
          <w:szCs w:val="20"/>
        </w:rPr>
        <w:t xml:space="preserve"> вербализатом. </w:t>
      </w:r>
      <w:r w:rsidR="009177DB">
        <w:rPr>
          <w:rFonts w:ascii="Times New Roman" w:hAnsi="Times New Roman"/>
          <w:bCs/>
          <w:sz w:val="20"/>
          <w:szCs w:val="20"/>
        </w:rPr>
        <w:t xml:space="preserve">Каждый из таких повторенных признаков, очевидно, является собственным </w:t>
      </w:r>
      <w:r w:rsidR="004D4CA2">
        <w:rPr>
          <w:rFonts w:ascii="Times New Roman" w:hAnsi="Times New Roman"/>
          <w:bCs/>
          <w:sz w:val="20"/>
          <w:szCs w:val="20"/>
        </w:rPr>
        <w:t>признаком</w:t>
      </w:r>
      <w:r w:rsidR="009177DB">
        <w:rPr>
          <w:rFonts w:ascii="Times New Roman" w:hAnsi="Times New Roman"/>
          <w:bCs/>
          <w:sz w:val="20"/>
          <w:szCs w:val="20"/>
        </w:rPr>
        <w:t>.</w:t>
      </w:r>
    </w:p>
    <w:p w:rsidR="005F2106" w:rsidRDefault="005F2106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0B6F08" w:rsidRDefault="000B6F08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Вместе с тем, степени «</w:t>
      </w:r>
      <w:proofErr w:type="spellStart"/>
      <w:r>
        <w:rPr>
          <w:rFonts w:ascii="Times New Roman" w:hAnsi="Times New Roman"/>
          <w:bCs/>
          <w:sz w:val="20"/>
          <w:szCs w:val="20"/>
        </w:rPr>
        <w:t>хорошести</w:t>
      </w:r>
      <w:proofErr w:type="spellEnd"/>
      <w:r>
        <w:rPr>
          <w:rFonts w:ascii="Times New Roman" w:hAnsi="Times New Roman"/>
          <w:bCs/>
          <w:sz w:val="20"/>
          <w:szCs w:val="20"/>
        </w:rPr>
        <w:t>» могут быть разными.</w:t>
      </w:r>
      <w:r w:rsidR="001851D8">
        <w:rPr>
          <w:rFonts w:ascii="Times New Roman" w:hAnsi="Times New Roman"/>
          <w:bCs/>
          <w:sz w:val="20"/>
          <w:szCs w:val="20"/>
        </w:rPr>
        <w:t xml:space="preserve"> На </w:t>
      </w:r>
      <w:r w:rsidR="00173BDF">
        <w:rPr>
          <w:rFonts w:ascii="Times New Roman" w:hAnsi="Times New Roman"/>
          <w:bCs/>
          <w:sz w:val="20"/>
          <w:szCs w:val="20"/>
        </w:rPr>
        <w:t xml:space="preserve">одном из </w:t>
      </w:r>
      <w:r w:rsidR="001851D8">
        <w:rPr>
          <w:rFonts w:ascii="Times New Roman" w:hAnsi="Times New Roman"/>
          <w:bCs/>
          <w:sz w:val="20"/>
          <w:szCs w:val="20"/>
        </w:rPr>
        <w:t>предыдущ</w:t>
      </w:r>
      <w:r w:rsidR="00173BDF">
        <w:rPr>
          <w:rFonts w:ascii="Times New Roman" w:hAnsi="Times New Roman"/>
          <w:bCs/>
          <w:sz w:val="20"/>
          <w:szCs w:val="20"/>
        </w:rPr>
        <w:t>их</w:t>
      </w:r>
      <w:r w:rsidR="001851D8">
        <w:rPr>
          <w:rFonts w:ascii="Times New Roman" w:hAnsi="Times New Roman"/>
          <w:bCs/>
          <w:sz w:val="20"/>
          <w:szCs w:val="20"/>
        </w:rPr>
        <w:t xml:space="preserve"> рисунк</w:t>
      </w:r>
      <w:r w:rsidR="00173BDF">
        <w:rPr>
          <w:rFonts w:ascii="Times New Roman" w:hAnsi="Times New Roman"/>
          <w:bCs/>
          <w:sz w:val="20"/>
          <w:szCs w:val="20"/>
        </w:rPr>
        <w:t>ов</w:t>
      </w:r>
      <w:r w:rsidR="001851D8">
        <w:rPr>
          <w:rFonts w:ascii="Times New Roman" w:hAnsi="Times New Roman"/>
          <w:bCs/>
          <w:sz w:val="20"/>
          <w:szCs w:val="20"/>
        </w:rPr>
        <w:t xml:space="preserve"> в качестве такой степени «</w:t>
      </w:r>
      <w:proofErr w:type="spellStart"/>
      <w:r w:rsidR="001851D8">
        <w:rPr>
          <w:rFonts w:ascii="Times New Roman" w:hAnsi="Times New Roman"/>
          <w:bCs/>
          <w:sz w:val="20"/>
          <w:szCs w:val="20"/>
        </w:rPr>
        <w:t>хорошести</w:t>
      </w:r>
      <w:proofErr w:type="spellEnd"/>
      <w:r w:rsidR="001851D8">
        <w:rPr>
          <w:rFonts w:ascii="Times New Roman" w:hAnsi="Times New Roman"/>
          <w:bCs/>
          <w:sz w:val="20"/>
          <w:szCs w:val="20"/>
        </w:rPr>
        <w:t xml:space="preserve">» мы использовали совпадение </w:t>
      </w:r>
      <w:r w:rsidR="00831C31">
        <w:rPr>
          <w:rFonts w:ascii="Times New Roman" w:hAnsi="Times New Roman"/>
          <w:bCs/>
          <w:sz w:val="20"/>
          <w:szCs w:val="20"/>
        </w:rPr>
        <w:t xml:space="preserve">количества признаков в </w:t>
      </w:r>
      <w:proofErr w:type="spellStart"/>
      <w:r w:rsidR="00831C31">
        <w:rPr>
          <w:rFonts w:ascii="Times New Roman" w:hAnsi="Times New Roman"/>
          <w:bCs/>
          <w:sz w:val="20"/>
          <w:szCs w:val="20"/>
        </w:rPr>
        <w:t>вербализате</w:t>
      </w:r>
      <w:proofErr w:type="spellEnd"/>
      <w:r w:rsidR="00831C31">
        <w:rPr>
          <w:rFonts w:ascii="Times New Roman" w:hAnsi="Times New Roman"/>
          <w:bCs/>
          <w:sz w:val="20"/>
          <w:szCs w:val="20"/>
        </w:rPr>
        <w:t xml:space="preserve"> с количеством признаков в содержании представления. </w:t>
      </w:r>
      <w:r w:rsidR="00446B51">
        <w:rPr>
          <w:rFonts w:ascii="Times New Roman" w:hAnsi="Times New Roman"/>
          <w:bCs/>
          <w:sz w:val="20"/>
          <w:szCs w:val="20"/>
        </w:rPr>
        <w:t>Если колич</w:t>
      </w:r>
      <w:r w:rsidR="00AB5411">
        <w:rPr>
          <w:rFonts w:ascii="Times New Roman" w:hAnsi="Times New Roman"/>
          <w:bCs/>
          <w:sz w:val="20"/>
          <w:szCs w:val="20"/>
        </w:rPr>
        <w:t>е</w:t>
      </w:r>
      <w:r w:rsidR="00446B51">
        <w:rPr>
          <w:rFonts w:ascii="Times New Roman" w:hAnsi="Times New Roman"/>
          <w:bCs/>
          <w:sz w:val="20"/>
          <w:szCs w:val="20"/>
        </w:rPr>
        <w:t>ство признаков совпадало, вербализация точная, если не совпадало – неточная.</w:t>
      </w:r>
    </w:p>
    <w:p w:rsidR="00A74A0E" w:rsidRDefault="005F3E48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Нужн</w:t>
      </w:r>
      <w:r w:rsidR="00714599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 xml:space="preserve"> ли нам вообще </w:t>
      </w:r>
      <w:r w:rsidR="00831C31">
        <w:rPr>
          <w:rFonts w:ascii="Times New Roman" w:hAnsi="Times New Roman"/>
          <w:bCs/>
          <w:sz w:val="20"/>
          <w:szCs w:val="20"/>
        </w:rPr>
        <w:t xml:space="preserve">такое </w:t>
      </w:r>
      <w:r w:rsidR="00714599">
        <w:rPr>
          <w:rFonts w:ascii="Times New Roman" w:hAnsi="Times New Roman"/>
          <w:bCs/>
          <w:sz w:val="20"/>
          <w:szCs w:val="20"/>
        </w:rPr>
        <w:t>понятие «</w:t>
      </w:r>
      <w:r>
        <w:rPr>
          <w:rFonts w:ascii="Times New Roman" w:hAnsi="Times New Roman"/>
          <w:bCs/>
          <w:sz w:val="20"/>
          <w:szCs w:val="20"/>
        </w:rPr>
        <w:t>точная вербализация</w:t>
      </w:r>
      <w:r w:rsidR="00714599">
        <w:rPr>
          <w:rFonts w:ascii="Times New Roman" w:hAnsi="Times New Roman"/>
          <w:bCs/>
          <w:sz w:val="20"/>
          <w:szCs w:val="20"/>
        </w:rPr>
        <w:t>»?</w:t>
      </w:r>
    </w:p>
    <w:p w:rsidR="00FE16C5" w:rsidRDefault="00FE16C5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Точная вербализация это вербализация, при которой передаваемый перечень признаков точно соответствует</w:t>
      </w:r>
      <w:r w:rsidR="00D54D76">
        <w:rPr>
          <w:rFonts w:ascii="Times New Roman" w:hAnsi="Times New Roman"/>
          <w:b/>
          <w:bCs/>
          <w:sz w:val="20"/>
          <w:szCs w:val="20"/>
        </w:rPr>
        <w:t xml:space="preserve"> передаваемому содержанию представления.</w:t>
      </w:r>
    </w:p>
    <w:p w:rsidR="00B13338" w:rsidRDefault="004B3DC1" w:rsidP="00662940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 таком подходе т</w:t>
      </w:r>
      <w:r w:rsidR="00F5619A">
        <w:rPr>
          <w:rFonts w:ascii="Times New Roman" w:hAnsi="Times New Roman"/>
          <w:bCs/>
          <w:sz w:val="20"/>
          <w:szCs w:val="20"/>
        </w:rPr>
        <w:t>очность вербализации зависит от точности передачи содержания представления о предмете мысли.</w:t>
      </w:r>
      <w:r w:rsidR="00A60532">
        <w:rPr>
          <w:rFonts w:ascii="Times New Roman" w:hAnsi="Times New Roman"/>
          <w:bCs/>
          <w:sz w:val="20"/>
          <w:szCs w:val="20"/>
        </w:rPr>
        <w:t xml:space="preserve"> </w:t>
      </w:r>
      <w:r w:rsidR="00186C37">
        <w:rPr>
          <w:rFonts w:ascii="Times New Roman" w:hAnsi="Times New Roman"/>
          <w:bCs/>
          <w:sz w:val="20"/>
          <w:szCs w:val="20"/>
        </w:rPr>
        <w:t>Такая точность не предполагает никаких степеней</w:t>
      </w:r>
      <w:r w:rsidR="003607F7">
        <w:rPr>
          <w:rFonts w:ascii="Times New Roman" w:hAnsi="Times New Roman"/>
          <w:bCs/>
          <w:sz w:val="20"/>
          <w:szCs w:val="20"/>
        </w:rPr>
        <w:t xml:space="preserve">. </w:t>
      </w:r>
      <w:r w:rsidR="00662940">
        <w:rPr>
          <w:rFonts w:ascii="Times New Roman" w:hAnsi="Times New Roman"/>
          <w:bCs/>
          <w:sz w:val="20"/>
          <w:szCs w:val="20"/>
        </w:rPr>
        <w:t>С другой стороны, с</w:t>
      </w:r>
      <w:r w:rsidR="00F930AE">
        <w:rPr>
          <w:rFonts w:ascii="Times New Roman" w:hAnsi="Times New Roman"/>
          <w:bCs/>
          <w:sz w:val="20"/>
          <w:szCs w:val="20"/>
        </w:rPr>
        <w:t>тановясь точнее</w:t>
      </w:r>
      <w:r w:rsidR="008443E5">
        <w:rPr>
          <w:rFonts w:ascii="Times New Roman" w:hAnsi="Times New Roman"/>
          <w:bCs/>
          <w:sz w:val="20"/>
          <w:szCs w:val="20"/>
        </w:rPr>
        <w:t>,</w:t>
      </w:r>
      <w:r w:rsidR="00867F5D">
        <w:rPr>
          <w:rFonts w:ascii="Times New Roman" w:hAnsi="Times New Roman"/>
          <w:bCs/>
          <w:sz w:val="20"/>
          <w:szCs w:val="20"/>
        </w:rPr>
        <w:t xml:space="preserve"> </w:t>
      </w:r>
      <w:r w:rsidR="00F930AE">
        <w:rPr>
          <w:rFonts w:ascii="Times New Roman" w:hAnsi="Times New Roman"/>
          <w:bCs/>
          <w:sz w:val="20"/>
          <w:szCs w:val="20"/>
        </w:rPr>
        <w:t>вербализат не становится лучше</w:t>
      </w:r>
      <w:r w:rsidR="00CE6691">
        <w:rPr>
          <w:rFonts w:ascii="Times New Roman" w:hAnsi="Times New Roman"/>
          <w:bCs/>
          <w:sz w:val="20"/>
          <w:szCs w:val="20"/>
        </w:rPr>
        <w:t>, а становясь лучше, не становится точнее</w:t>
      </w:r>
      <w:r w:rsidR="00F930AE">
        <w:rPr>
          <w:rFonts w:ascii="Times New Roman" w:hAnsi="Times New Roman"/>
          <w:bCs/>
          <w:sz w:val="20"/>
          <w:szCs w:val="20"/>
        </w:rPr>
        <w:t>.</w:t>
      </w:r>
      <w:r w:rsidR="00867F5D">
        <w:rPr>
          <w:rFonts w:ascii="Times New Roman" w:hAnsi="Times New Roman"/>
          <w:bCs/>
          <w:sz w:val="20"/>
          <w:szCs w:val="20"/>
        </w:rPr>
        <w:t xml:space="preserve"> </w:t>
      </w:r>
      <w:r w:rsidR="00662940">
        <w:rPr>
          <w:rFonts w:ascii="Times New Roman" w:hAnsi="Times New Roman"/>
          <w:bCs/>
          <w:sz w:val="20"/>
          <w:szCs w:val="20"/>
        </w:rPr>
        <w:t>Нужна ли нам такая точность?</w:t>
      </w:r>
    </w:p>
    <w:p w:rsidR="004B43AC" w:rsidRDefault="007422D5" w:rsidP="004B43A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Вместе с тем, то, что мы определили как «хорошую вербализацию» не может нас вполне устроить. </w:t>
      </w:r>
      <w:r w:rsidR="004B43AC">
        <w:rPr>
          <w:rFonts w:ascii="Times New Roman" w:hAnsi="Times New Roman"/>
          <w:bCs/>
          <w:sz w:val="20"/>
          <w:szCs w:val="20"/>
        </w:rPr>
        <w:t>Задачу вербализации мы определили как передачу другим людям мысли о предмете мысли.</w:t>
      </w:r>
      <w:r w:rsidR="00B4789F">
        <w:rPr>
          <w:rFonts w:ascii="Times New Roman" w:hAnsi="Times New Roman"/>
          <w:bCs/>
          <w:sz w:val="20"/>
          <w:szCs w:val="20"/>
        </w:rPr>
        <w:t xml:space="preserve"> Как же нам задать точность такой пер</w:t>
      </w:r>
      <w:r w:rsidR="00592CDD">
        <w:rPr>
          <w:rFonts w:ascii="Times New Roman" w:hAnsi="Times New Roman"/>
          <w:bCs/>
          <w:sz w:val="20"/>
          <w:szCs w:val="20"/>
        </w:rPr>
        <w:t>е</w:t>
      </w:r>
      <w:r w:rsidR="00B4789F">
        <w:rPr>
          <w:rFonts w:ascii="Times New Roman" w:hAnsi="Times New Roman"/>
          <w:bCs/>
          <w:sz w:val="20"/>
          <w:szCs w:val="20"/>
        </w:rPr>
        <w:t>дачи</w:t>
      </w:r>
      <w:r w:rsidR="00F930AE">
        <w:rPr>
          <w:rFonts w:ascii="Times New Roman" w:hAnsi="Times New Roman"/>
          <w:bCs/>
          <w:sz w:val="20"/>
          <w:szCs w:val="20"/>
        </w:rPr>
        <w:t>?</w:t>
      </w:r>
      <w:r w:rsidR="00B4789F">
        <w:rPr>
          <w:rFonts w:ascii="Times New Roman" w:hAnsi="Times New Roman"/>
          <w:bCs/>
          <w:sz w:val="20"/>
          <w:szCs w:val="20"/>
        </w:rPr>
        <w:t xml:space="preserve"> Уже понятно, что точность передачи содержания мысли-представления </w:t>
      </w:r>
      <w:r w:rsidR="00592CDD">
        <w:rPr>
          <w:rFonts w:ascii="Times New Roman" w:hAnsi="Times New Roman"/>
          <w:bCs/>
          <w:sz w:val="20"/>
          <w:szCs w:val="20"/>
        </w:rPr>
        <w:t>тут не подходит. Может быть</w:t>
      </w:r>
      <w:r w:rsidR="008443E5">
        <w:rPr>
          <w:rFonts w:ascii="Times New Roman" w:hAnsi="Times New Roman"/>
          <w:bCs/>
          <w:sz w:val="20"/>
          <w:szCs w:val="20"/>
        </w:rPr>
        <w:t>,</w:t>
      </w:r>
      <w:r w:rsidR="00592CDD">
        <w:rPr>
          <w:rFonts w:ascii="Times New Roman" w:hAnsi="Times New Roman"/>
          <w:bCs/>
          <w:sz w:val="20"/>
          <w:szCs w:val="20"/>
        </w:rPr>
        <w:t xml:space="preserve"> подойдет объем?</w:t>
      </w:r>
    </w:p>
    <w:p w:rsidR="008431B6" w:rsidRDefault="008431B6" w:rsidP="008431B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735F5" w:rsidRDefault="0011329E" w:rsidP="00F735F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Попробуем соотнести объем представления и объем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Чем точнее объем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совпадает с объемом представления, тем точнее вербализат.</w:t>
      </w:r>
    </w:p>
    <w:p w:rsidR="00AC5EE9" w:rsidRDefault="00AC5EE9" w:rsidP="00AC5EE9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A53D3">
        <w:rPr>
          <w:rFonts w:ascii="Times New Roman" w:hAnsi="Times New Roman"/>
          <w:b/>
          <w:bCs/>
          <w:sz w:val="20"/>
          <w:szCs w:val="20"/>
        </w:rPr>
        <w:t>О</w:t>
      </w:r>
      <w:r w:rsidR="00FF1B81">
        <w:rPr>
          <w:rFonts w:ascii="Times New Roman" w:hAnsi="Times New Roman"/>
          <w:b/>
          <w:bCs/>
          <w:sz w:val="20"/>
          <w:szCs w:val="20"/>
        </w:rPr>
        <w:t>87</w:t>
      </w:r>
      <w:r w:rsidRPr="00AA53D3">
        <w:rPr>
          <w:rFonts w:ascii="Times New Roman" w:hAnsi="Times New Roman"/>
          <w:b/>
          <w:bCs/>
          <w:sz w:val="20"/>
          <w:szCs w:val="20"/>
        </w:rPr>
        <w:t xml:space="preserve">. Объем </w:t>
      </w:r>
      <w:proofErr w:type="spellStart"/>
      <w:r w:rsidRPr="00AA53D3"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 w:rsidRPr="00AA53D3">
        <w:rPr>
          <w:rFonts w:ascii="Times New Roman" w:hAnsi="Times New Roman"/>
          <w:b/>
          <w:bCs/>
          <w:sz w:val="20"/>
          <w:szCs w:val="20"/>
        </w:rPr>
        <w:t xml:space="preserve"> это </w:t>
      </w:r>
      <w:r w:rsidRPr="00AA53D3">
        <w:rPr>
          <w:rFonts w:ascii="Times New Roman" w:hAnsi="Times New Roman"/>
          <w:b/>
          <w:sz w:val="20"/>
          <w:szCs w:val="20"/>
        </w:rPr>
        <w:t>совокупность объектов, частью содержания каждого из которых явля</w:t>
      </w:r>
      <w:r w:rsidR="00DD1CB3">
        <w:rPr>
          <w:rFonts w:ascii="Times New Roman" w:hAnsi="Times New Roman"/>
          <w:b/>
          <w:sz w:val="20"/>
          <w:szCs w:val="20"/>
        </w:rPr>
        <w:t>ю</w:t>
      </w:r>
      <w:r w:rsidRPr="00AA53D3">
        <w:rPr>
          <w:rFonts w:ascii="Times New Roman" w:hAnsi="Times New Roman"/>
          <w:b/>
          <w:sz w:val="20"/>
          <w:szCs w:val="20"/>
        </w:rPr>
        <w:t xml:space="preserve">тся </w:t>
      </w:r>
      <w:r w:rsidR="00DD1CB3">
        <w:rPr>
          <w:rFonts w:ascii="Times New Roman" w:hAnsi="Times New Roman"/>
          <w:b/>
          <w:sz w:val="20"/>
          <w:szCs w:val="20"/>
        </w:rPr>
        <w:t>все признаки, составляющие вербализат</w:t>
      </w:r>
      <w:r w:rsidRPr="00AA53D3">
        <w:rPr>
          <w:rFonts w:ascii="Times New Roman" w:hAnsi="Times New Roman"/>
          <w:b/>
          <w:sz w:val="20"/>
          <w:szCs w:val="20"/>
        </w:rPr>
        <w:t>.</w:t>
      </w:r>
    </w:p>
    <w:p w:rsidR="00E02E59" w:rsidRPr="00AA53D3" w:rsidRDefault="00E02E59" w:rsidP="00E02E59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A53D3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87</w:t>
      </w:r>
      <w:r w:rsidRPr="00AA53D3">
        <w:rPr>
          <w:rFonts w:ascii="Times New Roman" w:hAnsi="Times New Roman"/>
          <w:b/>
          <w:bCs/>
          <w:sz w:val="20"/>
          <w:szCs w:val="20"/>
        </w:rPr>
        <w:t xml:space="preserve">. Объем </w:t>
      </w:r>
      <w:proofErr w:type="spellStart"/>
      <w:r w:rsidRPr="00AA53D3"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 w:rsidRPr="00AA53D3">
        <w:rPr>
          <w:rFonts w:ascii="Times New Roman" w:hAnsi="Times New Roman"/>
          <w:b/>
          <w:bCs/>
          <w:sz w:val="20"/>
          <w:szCs w:val="20"/>
        </w:rPr>
        <w:t xml:space="preserve"> это </w:t>
      </w:r>
      <w:r>
        <w:rPr>
          <w:rFonts w:ascii="Times New Roman" w:hAnsi="Times New Roman"/>
          <w:b/>
          <w:sz w:val="20"/>
          <w:szCs w:val="20"/>
        </w:rPr>
        <w:t>сэт</w:t>
      </w:r>
      <w:r w:rsidRPr="00AA53D3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заданное содержание которого </w:t>
      </w:r>
      <w:r w:rsidR="00E6711B">
        <w:rPr>
          <w:rFonts w:ascii="Times New Roman" w:hAnsi="Times New Roman"/>
          <w:b/>
          <w:sz w:val="20"/>
          <w:szCs w:val="20"/>
        </w:rPr>
        <w:t xml:space="preserve">состоит из </w:t>
      </w:r>
      <w:r>
        <w:rPr>
          <w:rFonts w:ascii="Times New Roman" w:hAnsi="Times New Roman"/>
          <w:b/>
          <w:sz w:val="20"/>
          <w:szCs w:val="20"/>
        </w:rPr>
        <w:t>все</w:t>
      </w:r>
      <w:r w:rsidR="00E6711B">
        <w:rPr>
          <w:rFonts w:ascii="Times New Roman" w:hAnsi="Times New Roman"/>
          <w:b/>
          <w:sz w:val="20"/>
          <w:szCs w:val="20"/>
        </w:rPr>
        <w:t>х</w:t>
      </w:r>
      <w:r>
        <w:rPr>
          <w:rFonts w:ascii="Times New Roman" w:hAnsi="Times New Roman"/>
          <w:b/>
          <w:sz w:val="20"/>
          <w:szCs w:val="20"/>
        </w:rPr>
        <w:t xml:space="preserve"> признак</w:t>
      </w:r>
      <w:r w:rsidR="00E6711B">
        <w:rPr>
          <w:rFonts w:ascii="Times New Roman" w:hAnsi="Times New Roman"/>
          <w:b/>
          <w:sz w:val="20"/>
          <w:szCs w:val="20"/>
        </w:rPr>
        <w:t>ов</w:t>
      </w:r>
      <w:r>
        <w:rPr>
          <w:rFonts w:ascii="Times New Roman" w:hAnsi="Times New Roman"/>
          <w:b/>
          <w:sz w:val="20"/>
          <w:szCs w:val="20"/>
        </w:rPr>
        <w:t>, составляющи</w:t>
      </w:r>
      <w:r w:rsidR="00E6711B">
        <w:rPr>
          <w:rFonts w:ascii="Times New Roman" w:hAnsi="Times New Roman"/>
          <w:b/>
          <w:sz w:val="20"/>
          <w:szCs w:val="20"/>
        </w:rPr>
        <w:t>х данный</w:t>
      </w:r>
      <w:r w:rsidR="00867F5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вербализат</w:t>
      </w:r>
      <w:r w:rsidRPr="00AA53D3">
        <w:rPr>
          <w:rFonts w:ascii="Times New Roman" w:hAnsi="Times New Roman"/>
          <w:b/>
          <w:sz w:val="20"/>
          <w:szCs w:val="20"/>
        </w:rPr>
        <w:t>.</w:t>
      </w:r>
    </w:p>
    <w:p w:rsidR="00E02E59" w:rsidRPr="00AA53D3" w:rsidRDefault="00E02E59" w:rsidP="00AC5EE9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AC5EE9" w:rsidRDefault="00DD1CB3" w:rsidP="00F735F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Понятно, что любое количество собственных признаков, до</w:t>
      </w:r>
      <w:r w:rsidR="00293E14">
        <w:rPr>
          <w:rFonts w:ascii="Times New Roman" w:hAnsi="Times New Roman"/>
          <w:bCs/>
          <w:sz w:val="20"/>
          <w:szCs w:val="20"/>
        </w:rPr>
        <w:t>б</w:t>
      </w:r>
      <w:r>
        <w:rPr>
          <w:rFonts w:ascii="Times New Roman" w:hAnsi="Times New Roman"/>
          <w:bCs/>
          <w:sz w:val="20"/>
          <w:szCs w:val="20"/>
        </w:rPr>
        <w:t>авленное в вербализат</w:t>
      </w:r>
      <w:r w:rsidR="00293E14">
        <w:rPr>
          <w:rFonts w:ascii="Times New Roman" w:hAnsi="Times New Roman"/>
          <w:bCs/>
          <w:sz w:val="20"/>
          <w:szCs w:val="20"/>
        </w:rPr>
        <w:t>, никак не увеличивает его точности.</w:t>
      </w:r>
      <w:r w:rsidR="00682795">
        <w:rPr>
          <w:rFonts w:ascii="Times New Roman" w:hAnsi="Times New Roman"/>
          <w:bCs/>
          <w:sz w:val="20"/>
          <w:szCs w:val="20"/>
        </w:rPr>
        <w:t xml:space="preserve"> Ухудшение </w:t>
      </w:r>
      <w:proofErr w:type="spellStart"/>
      <w:r w:rsidR="00682795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682795">
        <w:rPr>
          <w:rFonts w:ascii="Times New Roman" w:hAnsi="Times New Roman"/>
          <w:bCs/>
          <w:sz w:val="20"/>
          <w:szCs w:val="20"/>
        </w:rPr>
        <w:t xml:space="preserve"> не прибавляет ему точности.</w:t>
      </w:r>
    </w:p>
    <w:p w:rsidR="00333EAD" w:rsidRPr="00AC5EE9" w:rsidRDefault="00333EAD" w:rsidP="00F735F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F804A0" w:rsidRDefault="00F804A0" w:rsidP="00F804A0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="00FF1B81">
        <w:rPr>
          <w:rFonts w:ascii="Times New Roman" w:hAnsi="Times New Roman"/>
          <w:b/>
          <w:bCs/>
          <w:sz w:val="20"/>
          <w:szCs w:val="20"/>
        </w:rPr>
        <w:t>88</w:t>
      </w:r>
      <w:r>
        <w:rPr>
          <w:rFonts w:ascii="Times New Roman" w:hAnsi="Times New Roman"/>
          <w:b/>
          <w:bCs/>
          <w:sz w:val="20"/>
          <w:szCs w:val="20"/>
        </w:rPr>
        <w:t xml:space="preserve">. Точная вербализация это вербализация, при которой объем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точно совпадает с объемом представления</w:t>
      </w:r>
      <w:r w:rsidR="00BE7B41">
        <w:rPr>
          <w:rFonts w:ascii="Times New Roman" w:hAnsi="Times New Roman"/>
          <w:b/>
          <w:bCs/>
          <w:sz w:val="20"/>
          <w:szCs w:val="20"/>
        </w:rPr>
        <w:t>, содержание которого составляет один особый признак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735F5" w:rsidRDefault="00F735F5" w:rsidP="00303A57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A663CA" w:rsidRDefault="00D54D76" w:rsidP="00A663CA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="00FF1B81">
        <w:rPr>
          <w:rFonts w:ascii="Times New Roman" w:hAnsi="Times New Roman"/>
          <w:b/>
          <w:bCs/>
          <w:sz w:val="20"/>
          <w:szCs w:val="20"/>
        </w:rPr>
        <w:t>89</w:t>
      </w:r>
      <w:r>
        <w:rPr>
          <w:rFonts w:ascii="Times New Roman" w:hAnsi="Times New Roman"/>
          <w:b/>
          <w:bCs/>
          <w:sz w:val="20"/>
          <w:szCs w:val="20"/>
        </w:rPr>
        <w:t xml:space="preserve">. Неточная вербализация это вербализация, при которой </w:t>
      </w:r>
      <w:r w:rsidR="00A663CA">
        <w:rPr>
          <w:rFonts w:ascii="Times New Roman" w:hAnsi="Times New Roman"/>
          <w:b/>
          <w:bCs/>
          <w:sz w:val="20"/>
          <w:szCs w:val="20"/>
        </w:rPr>
        <w:t xml:space="preserve">объем </w:t>
      </w:r>
      <w:proofErr w:type="spellStart"/>
      <w:r w:rsidR="00A663CA"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 w:rsidR="00A663CA">
        <w:rPr>
          <w:rFonts w:ascii="Times New Roman" w:hAnsi="Times New Roman"/>
          <w:b/>
          <w:bCs/>
          <w:sz w:val="20"/>
          <w:szCs w:val="20"/>
        </w:rPr>
        <w:t xml:space="preserve"> не точно совпадает с объемом представления</w:t>
      </w:r>
      <w:r w:rsidR="00BE7B41">
        <w:rPr>
          <w:rFonts w:ascii="Times New Roman" w:hAnsi="Times New Roman"/>
          <w:b/>
          <w:bCs/>
          <w:sz w:val="20"/>
          <w:szCs w:val="20"/>
        </w:rPr>
        <w:t>, содержание которого составляет один особый признак</w:t>
      </w:r>
      <w:r w:rsidR="00A663CA">
        <w:rPr>
          <w:rFonts w:ascii="Times New Roman" w:hAnsi="Times New Roman"/>
          <w:b/>
          <w:bCs/>
          <w:sz w:val="20"/>
          <w:szCs w:val="20"/>
        </w:rPr>
        <w:t>.</w:t>
      </w:r>
    </w:p>
    <w:p w:rsidR="00187EF4" w:rsidRDefault="00187EF4" w:rsidP="00A663CA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678B1" w:rsidRDefault="00B678B1" w:rsidP="00B678B1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>О</w:t>
      </w:r>
      <w:r w:rsidR="00FF1B81">
        <w:rPr>
          <w:rFonts w:ascii="Times New Roman" w:hAnsi="Times New Roman"/>
          <w:b/>
          <w:bCs/>
          <w:sz w:val="20"/>
          <w:szCs w:val="20"/>
        </w:rPr>
        <w:t>90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Точный в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ербализат это феномен, полученный в результате  процесса </w:t>
      </w:r>
      <w:r w:rsidR="00904207">
        <w:rPr>
          <w:rFonts w:ascii="Times New Roman" w:hAnsi="Times New Roman"/>
          <w:b/>
          <w:bCs/>
          <w:sz w:val="20"/>
          <w:szCs w:val="20"/>
        </w:rPr>
        <w:t>точной</w:t>
      </w:r>
      <w:r w:rsidR="00867F5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B2514">
        <w:rPr>
          <w:rFonts w:ascii="Times New Roman" w:hAnsi="Times New Roman"/>
          <w:b/>
          <w:bCs/>
          <w:sz w:val="20"/>
          <w:szCs w:val="20"/>
        </w:rPr>
        <w:t>вербализации.</w:t>
      </w:r>
    </w:p>
    <w:p w:rsidR="00B678B1" w:rsidRDefault="00B678B1" w:rsidP="00B678B1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>О</w:t>
      </w:r>
      <w:r w:rsidR="00FF1B81">
        <w:rPr>
          <w:rFonts w:ascii="Times New Roman" w:hAnsi="Times New Roman"/>
          <w:b/>
          <w:bCs/>
          <w:sz w:val="20"/>
          <w:szCs w:val="20"/>
        </w:rPr>
        <w:t>91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04207">
        <w:rPr>
          <w:rFonts w:ascii="Times New Roman" w:hAnsi="Times New Roman"/>
          <w:b/>
          <w:bCs/>
          <w:sz w:val="20"/>
          <w:szCs w:val="20"/>
        </w:rPr>
        <w:t>Неточный</w:t>
      </w:r>
      <w:r w:rsidR="00867F5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 w:rsidRPr="00CB2514">
        <w:rPr>
          <w:rFonts w:ascii="Times New Roman" w:hAnsi="Times New Roman"/>
          <w:b/>
          <w:bCs/>
          <w:sz w:val="20"/>
          <w:szCs w:val="20"/>
        </w:rPr>
        <w:t xml:space="preserve">ербализат это феномен, полученный в результате  процесса </w:t>
      </w:r>
      <w:r w:rsidR="00904207">
        <w:rPr>
          <w:rFonts w:ascii="Times New Roman" w:hAnsi="Times New Roman"/>
          <w:b/>
          <w:bCs/>
          <w:sz w:val="20"/>
          <w:szCs w:val="20"/>
        </w:rPr>
        <w:t>неточной</w:t>
      </w:r>
      <w:r w:rsidR="00867F5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B2514">
        <w:rPr>
          <w:rFonts w:ascii="Times New Roman" w:hAnsi="Times New Roman"/>
          <w:b/>
          <w:bCs/>
          <w:sz w:val="20"/>
          <w:szCs w:val="20"/>
        </w:rPr>
        <w:t>вербализации.</w:t>
      </w:r>
    </w:p>
    <w:p w:rsidR="00187EF4" w:rsidRPr="004B4CD7" w:rsidRDefault="00187EF4" w:rsidP="00187EF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П100. </w:t>
      </w:r>
      <w:r w:rsidRPr="004B4CD7">
        <w:rPr>
          <w:rFonts w:ascii="Times New Roman" w:hAnsi="Times New Roman"/>
          <w:bCs/>
          <w:sz w:val="20"/>
          <w:szCs w:val="20"/>
        </w:rPr>
        <w:t xml:space="preserve">Чем меньше объем </w:t>
      </w:r>
      <w:proofErr w:type="spellStart"/>
      <w:r w:rsidRPr="004B4CD7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Pr="004B4CD7">
        <w:rPr>
          <w:rFonts w:ascii="Times New Roman" w:hAnsi="Times New Roman"/>
          <w:bCs/>
          <w:sz w:val="20"/>
          <w:szCs w:val="20"/>
        </w:rPr>
        <w:t>, те</w:t>
      </w:r>
      <w:r>
        <w:rPr>
          <w:rFonts w:ascii="Times New Roman" w:hAnsi="Times New Roman"/>
          <w:bCs/>
          <w:sz w:val="20"/>
          <w:szCs w:val="20"/>
        </w:rPr>
        <w:t>м вербализат</w:t>
      </w:r>
      <w:r w:rsidRPr="004B4CD7">
        <w:rPr>
          <w:rFonts w:ascii="Times New Roman" w:hAnsi="Times New Roman"/>
          <w:bCs/>
          <w:sz w:val="20"/>
          <w:szCs w:val="20"/>
        </w:rPr>
        <w:t xml:space="preserve"> точнее.</w:t>
      </w:r>
    </w:p>
    <w:p w:rsidR="00CD4D5E" w:rsidRDefault="00153CB3" w:rsidP="00153CB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Остается не проясненным вопрос о том, насколько точно определяет объем представления вербализат, состоящий из одного особого признака. </w:t>
      </w:r>
      <w:r w:rsidR="00501563">
        <w:rPr>
          <w:rFonts w:ascii="Times New Roman" w:hAnsi="Times New Roman"/>
          <w:bCs/>
          <w:sz w:val="20"/>
          <w:szCs w:val="20"/>
        </w:rPr>
        <w:t xml:space="preserve">Получается, что точность этого </w:t>
      </w:r>
      <w:proofErr w:type="spellStart"/>
      <w:r w:rsidR="00501563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501563">
        <w:rPr>
          <w:rFonts w:ascii="Times New Roman" w:hAnsi="Times New Roman"/>
          <w:bCs/>
          <w:sz w:val="20"/>
          <w:szCs w:val="20"/>
        </w:rPr>
        <w:t xml:space="preserve"> зависит от того, на сколько одинаково понимают это слово </w:t>
      </w:r>
      <w:proofErr w:type="spellStart"/>
      <w:r w:rsidR="00501563">
        <w:rPr>
          <w:rFonts w:ascii="Times New Roman" w:hAnsi="Times New Roman"/>
          <w:bCs/>
          <w:sz w:val="20"/>
          <w:szCs w:val="20"/>
        </w:rPr>
        <w:t>вербализатор</w:t>
      </w:r>
      <w:proofErr w:type="spellEnd"/>
      <w:r w:rsidR="00501563">
        <w:rPr>
          <w:rFonts w:ascii="Times New Roman" w:hAnsi="Times New Roman"/>
          <w:bCs/>
          <w:sz w:val="20"/>
          <w:szCs w:val="20"/>
        </w:rPr>
        <w:t xml:space="preserve"> и те, для кого он вербализирует. Вместе с тем, эта проблема существует и для вербализации при помощи нескольких несобственных признаков. Ведь все несобственные признаки выражаются тоже словами</w:t>
      </w:r>
      <w:r w:rsidR="00FD5A09">
        <w:rPr>
          <w:rFonts w:ascii="Times New Roman" w:hAnsi="Times New Roman"/>
          <w:bCs/>
          <w:sz w:val="20"/>
          <w:szCs w:val="20"/>
        </w:rPr>
        <w:t xml:space="preserve">, а значения слов не абсолютны для разных людей. </w:t>
      </w:r>
    </w:p>
    <w:p w:rsidR="00153CB3" w:rsidRDefault="00FD5A09" w:rsidP="00153CB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Таким образом, для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</w:t>
      </w:r>
      <w:r w:rsidR="00867F5D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ра</w:t>
      </w:r>
      <w:proofErr w:type="spellEnd"/>
      <w:r w:rsidR="00867F5D">
        <w:rPr>
          <w:rFonts w:ascii="Times New Roman" w:hAnsi="Times New Roman"/>
          <w:bCs/>
          <w:sz w:val="20"/>
          <w:szCs w:val="20"/>
        </w:rPr>
        <w:t xml:space="preserve"> </w:t>
      </w:r>
      <w:r w:rsidR="00AA290F">
        <w:rPr>
          <w:rFonts w:ascii="Times New Roman" w:hAnsi="Times New Roman"/>
          <w:bCs/>
          <w:sz w:val="20"/>
          <w:szCs w:val="20"/>
        </w:rPr>
        <w:t>вербализат, состоящий из одного особого признака</w:t>
      </w:r>
      <w:r w:rsidR="00351FD4">
        <w:rPr>
          <w:rFonts w:ascii="Times New Roman" w:hAnsi="Times New Roman"/>
          <w:bCs/>
          <w:sz w:val="20"/>
          <w:szCs w:val="20"/>
        </w:rPr>
        <w:t>,</w:t>
      </w:r>
      <w:r w:rsidR="00AA290F">
        <w:rPr>
          <w:rFonts w:ascii="Times New Roman" w:hAnsi="Times New Roman"/>
          <w:bCs/>
          <w:sz w:val="20"/>
          <w:szCs w:val="20"/>
        </w:rPr>
        <w:t xml:space="preserve"> и вербализат, состоящий из нескольких несобственных признаков, одинаково</w:t>
      </w:r>
      <w:r w:rsidR="00351FD4">
        <w:rPr>
          <w:rFonts w:ascii="Times New Roman" w:hAnsi="Times New Roman"/>
          <w:bCs/>
          <w:sz w:val="20"/>
          <w:szCs w:val="20"/>
        </w:rPr>
        <w:t xml:space="preserve"> точны. Для всех остальных эти </w:t>
      </w:r>
      <w:proofErr w:type="spellStart"/>
      <w:r w:rsidR="00AA290F">
        <w:rPr>
          <w:rFonts w:ascii="Times New Roman" w:hAnsi="Times New Roman"/>
          <w:bCs/>
          <w:sz w:val="20"/>
          <w:szCs w:val="20"/>
        </w:rPr>
        <w:t>вербализаты</w:t>
      </w:r>
      <w:proofErr w:type="spellEnd"/>
      <w:r w:rsidR="00AA290F">
        <w:rPr>
          <w:rFonts w:ascii="Times New Roman" w:hAnsi="Times New Roman"/>
          <w:bCs/>
          <w:sz w:val="20"/>
          <w:szCs w:val="20"/>
        </w:rPr>
        <w:t xml:space="preserve"> одинаково не точны.</w:t>
      </w:r>
      <w:r w:rsidR="00CD4D5E">
        <w:rPr>
          <w:rFonts w:ascii="Times New Roman" w:hAnsi="Times New Roman"/>
          <w:bCs/>
          <w:sz w:val="20"/>
          <w:szCs w:val="20"/>
        </w:rPr>
        <w:t xml:space="preserve"> Для всех остальных точность вербализации может быть повышена только одним способом – сведением всех </w:t>
      </w:r>
      <w:proofErr w:type="spellStart"/>
      <w:r w:rsidR="00CD4D5E">
        <w:rPr>
          <w:rFonts w:ascii="Times New Roman" w:hAnsi="Times New Roman"/>
          <w:bCs/>
          <w:sz w:val="20"/>
          <w:szCs w:val="20"/>
        </w:rPr>
        <w:t>вербализатов</w:t>
      </w:r>
      <w:proofErr w:type="spellEnd"/>
      <w:r w:rsidR="00CD4D5E">
        <w:rPr>
          <w:rFonts w:ascii="Times New Roman" w:hAnsi="Times New Roman"/>
          <w:bCs/>
          <w:sz w:val="20"/>
          <w:szCs w:val="20"/>
        </w:rPr>
        <w:t xml:space="preserve"> в систему.</w:t>
      </w:r>
    </w:p>
    <w:p w:rsidR="00F0461A" w:rsidRDefault="00F0461A" w:rsidP="00153CB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F0461A" w:rsidRDefault="00F0461A" w:rsidP="00F0461A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BA2A5A">
        <w:rPr>
          <w:rFonts w:ascii="Times New Roman" w:hAnsi="Times New Roman"/>
          <w:bCs/>
          <w:sz w:val="20"/>
          <w:szCs w:val="20"/>
        </w:rPr>
        <w:t>Интуитивно представляется, что вербализат</w:t>
      </w:r>
      <w:r>
        <w:rPr>
          <w:rFonts w:ascii="Times New Roman" w:hAnsi="Times New Roman"/>
          <w:bCs/>
          <w:sz w:val="20"/>
          <w:szCs w:val="20"/>
        </w:rPr>
        <w:t xml:space="preserve"> квадрата «равносторонность, равноугольность» лучше, точнее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квадрата «отсутствие совести, отсутствие добродушия». Однако на рисунке эти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вербализаты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никак не различаются.</w:t>
      </w:r>
    </w:p>
    <w:p w:rsidR="007B71D5" w:rsidRDefault="007B71D5" w:rsidP="007B71D5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71D5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60960</wp:posOffset>
            </wp:positionV>
            <wp:extent cx="2324100" cy="1666875"/>
            <wp:effectExtent l="19050" t="0" r="0" b="0"/>
            <wp:wrapSquare wrapText="bothSides"/>
            <wp:docPr id="15" name="Рисунок 14" descr="сайт 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60960</wp:posOffset>
            </wp:positionV>
            <wp:extent cx="2324100" cy="1666875"/>
            <wp:effectExtent l="19050" t="0" r="0" b="0"/>
            <wp:wrapSquare wrapText="bothSides"/>
            <wp:docPr id="13" name="Рисунок 3" descr="сайт 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0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1D5" w:rsidRDefault="007B71D5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C5184" w:rsidRDefault="007C5184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B71D5" w:rsidRDefault="007B71D5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 – равносторонность, 2 – равноугольность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1 – </w:t>
      </w:r>
      <w:proofErr w:type="spellStart"/>
      <w:r w:rsidR="007C5184">
        <w:rPr>
          <w:rFonts w:ascii="Times New Roman" w:hAnsi="Times New Roman"/>
          <w:bCs/>
          <w:sz w:val="20"/>
          <w:szCs w:val="20"/>
        </w:rPr>
        <w:t>ромбость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2 – </w:t>
      </w:r>
      <w:r w:rsidR="007C5184">
        <w:rPr>
          <w:rFonts w:ascii="Times New Roman" w:hAnsi="Times New Roman"/>
          <w:bCs/>
          <w:sz w:val="20"/>
          <w:szCs w:val="20"/>
        </w:rPr>
        <w:t>равносторонность</w:t>
      </w:r>
    </w:p>
    <w:p w:rsidR="007B71D5" w:rsidRDefault="007B71D5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 – отсутствие совести, 2 - </w:t>
      </w:r>
      <w:proofErr w:type="spellStart"/>
      <w:r>
        <w:rPr>
          <w:rFonts w:ascii="Times New Roman" w:hAnsi="Times New Roman"/>
          <w:bCs/>
          <w:sz w:val="20"/>
          <w:szCs w:val="20"/>
        </w:rPr>
        <w:t>отс</w:t>
      </w:r>
      <w:proofErr w:type="spellEnd"/>
      <w:r>
        <w:rPr>
          <w:rFonts w:ascii="Times New Roman" w:hAnsi="Times New Roman"/>
          <w:bCs/>
          <w:sz w:val="20"/>
          <w:szCs w:val="20"/>
        </w:rPr>
        <w:t>. добродушия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1 – равносторонность, 2 – </w:t>
      </w:r>
      <w:proofErr w:type="spellStart"/>
      <w:r>
        <w:rPr>
          <w:rFonts w:ascii="Times New Roman" w:hAnsi="Times New Roman"/>
          <w:bCs/>
          <w:sz w:val="20"/>
          <w:szCs w:val="20"/>
        </w:rPr>
        <w:t>отс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r w:rsidR="00BA2A5A">
        <w:rPr>
          <w:rFonts w:ascii="Times New Roman" w:hAnsi="Times New Roman"/>
          <w:bCs/>
          <w:sz w:val="20"/>
          <w:szCs w:val="20"/>
        </w:rPr>
        <w:t>с</w:t>
      </w:r>
      <w:r>
        <w:rPr>
          <w:rFonts w:ascii="Times New Roman" w:hAnsi="Times New Roman"/>
          <w:bCs/>
          <w:sz w:val="20"/>
          <w:szCs w:val="20"/>
        </w:rPr>
        <w:t>овести</w:t>
      </w:r>
    </w:p>
    <w:p w:rsidR="007B71D5" w:rsidRDefault="003012D3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7B71D5">
        <w:rPr>
          <w:rFonts w:ascii="Times New Roman" w:hAnsi="Times New Roman"/>
          <w:bCs/>
          <w:sz w:val="20"/>
          <w:szCs w:val="20"/>
        </w:rPr>
        <w:t>п – особый признак</w:t>
      </w:r>
      <w:r w:rsidR="007B71D5">
        <w:rPr>
          <w:rFonts w:ascii="Times New Roman" w:hAnsi="Times New Roman"/>
          <w:bCs/>
          <w:sz w:val="20"/>
          <w:szCs w:val="20"/>
        </w:rPr>
        <w:tab/>
      </w:r>
      <w:r w:rsidR="007B71D5">
        <w:rPr>
          <w:rFonts w:ascii="Times New Roman" w:hAnsi="Times New Roman"/>
          <w:bCs/>
          <w:sz w:val="20"/>
          <w:szCs w:val="20"/>
        </w:rPr>
        <w:tab/>
      </w:r>
      <w:r w:rsidR="007B71D5">
        <w:rPr>
          <w:rFonts w:ascii="Times New Roman" w:hAnsi="Times New Roman"/>
          <w:bCs/>
          <w:sz w:val="20"/>
          <w:szCs w:val="20"/>
        </w:rPr>
        <w:tab/>
      </w:r>
      <w:r w:rsidR="007B71D5">
        <w:rPr>
          <w:rFonts w:ascii="Times New Roman" w:hAnsi="Times New Roman"/>
          <w:bCs/>
          <w:sz w:val="20"/>
          <w:szCs w:val="20"/>
        </w:rPr>
        <w:tab/>
      </w:r>
      <w:r w:rsidR="007B71D5">
        <w:rPr>
          <w:rFonts w:ascii="Times New Roman" w:hAnsi="Times New Roman"/>
          <w:bCs/>
          <w:sz w:val="20"/>
          <w:szCs w:val="20"/>
        </w:rPr>
        <w:tab/>
        <w:t>оп – особый признак</w:t>
      </w:r>
    </w:p>
    <w:p w:rsidR="007B71D5" w:rsidRDefault="007B71D5" w:rsidP="007B71D5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7D435D" w:rsidRDefault="00186B47" w:rsidP="00D54D7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Может бы</w:t>
      </w:r>
      <w:r w:rsidR="00867F5D">
        <w:rPr>
          <w:rFonts w:ascii="Times New Roman" w:hAnsi="Times New Roman"/>
          <w:bCs/>
          <w:sz w:val="20"/>
          <w:szCs w:val="20"/>
        </w:rPr>
        <w:t>ть,</w:t>
      </w:r>
      <w:r>
        <w:rPr>
          <w:rFonts w:ascii="Times New Roman" w:hAnsi="Times New Roman"/>
          <w:bCs/>
          <w:sz w:val="20"/>
          <w:szCs w:val="20"/>
        </w:rPr>
        <w:t xml:space="preserve"> поможет процедура улучшения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Cs/>
          <w:sz w:val="20"/>
          <w:szCs w:val="20"/>
        </w:rPr>
        <w:t>?</w:t>
      </w:r>
      <w:r w:rsidR="00BE12F5">
        <w:rPr>
          <w:rFonts w:ascii="Times New Roman" w:hAnsi="Times New Roman"/>
          <w:bCs/>
          <w:sz w:val="20"/>
          <w:szCs w:val="20"/>
        </w:rPr>
        <w:t xml:space="preserve">  Из одних плох</w:t>
      </w:r>
      <w:r w:rsidR="008D3F19">
        <w:rPr>
          <w:rFonts w:ascii="Times New Roman" w:hAnsi="Times New Roman"/>
          <w:bCs/>
          <w:sz w:val="20"/>
          <w:szCs w:val="20"/>
        </w:rPr>
        <w:t>и</w:t>
      </w:r>
      <w:r w:rsidR="00BE12F5">
        <w:rPr>
          <w:rFonts w:ascii="Times New Roman" w:hAnsi="Times New Roman"/>
          <w:bCs/>
          <w:sz w:val="20"/>
          <w:szCs w:val="20"/>
        </w:rPr>
        <w:t xml:space="preserve">х </w:t>
      </w:r>
      <w:proofErr w:type="spellStart"/>
      <w:r w:rsidR="00BE12F5">
        <w:rPr>
          <w:rFonts w:ascii="Times New Roman" w:hAnsi="Times New Roman"/>
          <w:bCs/>
          <w:sz w:val="20"/>
          <w:szCs w:val="20"/>
        </w:rPr>
        <w:t>вербализатов</w:t>
      </w:r>
      <w:proofErr w:type="spellEnd"/>
      <w:r w:rsidR="00BE12F5">
        <w:rPr>
          <w:rFonts w:ascii="Times New Roman" w:hAnsi="Times New Roman"/>
          <w:bCs/>
          <w:sz w:val="20"/>
          <w:szCs w:val="20"/>
        </w:rPr>
        <w:t xml:space="preserve"> можно сделать хороший</w:t>
      </w:r>
      <w:r w:rsidR="00867F5D">
        <w:rPr>
          <w:rFonts w:ascii="Times New Roman" w:hAnsi="Times New Roman"/>
          <w:bCs/>
          <w:sz w:val="20"/>
          <w:szCs w:val="20"/>
        </w:rPr>
        <w:t xml:space="preserve"> </w:t>
      </w:r>
      <w:r w:rsidR="00BE12F5">
        <w:rPr>
          <w:rFonts w:ascii="Times New Roman" w:hAnsi="Times New Roman"/>
          <w:bCs/>
          <w:sz w:val="20"/>
          <w:szCs w:val="20"/>
        </w:rPr>
        <w:t>вербализат только одним способом, а из других – двумя.</w:t>
      </w:r>
      <w:r w:rsidR="00F93139">
        <w:rPr>
          <w:rFonts w:ascii="Times New Roman" w:hAnsi="Times New Roman"/>
          <w:bCs/>
          <w:sz w:val="20"/>
          <w:szCs w:val="20"/>
        </w:rPr>
        <w:t xml:space="preserve"> Если в плохом</w:t>
      </w:r>
      <w:r w:rsidR="00867F5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93139">
        <w:rPr>
          <w:rFonts w:ascii="Times New Roman" w:hAnsi="Times New Roman"/>
          <w:bCs/>
          <w:sz w:val="20"/>
          <w:szCs w:val="20"/>
        </w:rPr>
        <w:t>вербализате</w:t>
      </w:r>
      <w:proofErr w:type="spellEnd"/>
      <w:r w:rsidR="00867F5D">
        <w:rPr>
          <w:rFonts w:ascii="Times New Roman" w:hAnsi="Times New Roman"/>
          <w:bCs/>
          <w:sz w:val="20"/>
          <w:szCs w:val="20"/>
        </w:rPr>
        <w:t xml:space="preserve"> </w:t>
      </w:r>
      <w:r w:rsidR="00F93139">
        <w:rPr>
          <w:rFonts w:ascii="Times New Roman" w:hAnsi="Times New Roman"/>
          <w:bCs/>
          <w:sz w:val="20"/>
          <w:szCs w:val="20"/>
        </w:rPr>
        <w:t xml:space="preserve">присутствует особый </w:t>
      </w:r>
      <w:r w:rsidR="00A213F8">
        <w:rPr>
          <w:rFonts w:ascii="Times New Roman" w:hAnsi="Times New Roman"/>
          <w:bCs/>
          <w:sz w:val="20"/>
          <w:szCs w:val="20"/>
        </w:rPr>
        <w:t>признак, то сделать его хорошим вербализатом можно двумя способами: выкинуть особый признак, или выкинуть все остальные признаки.</w:t>
      </w:r>
    </w:p>
    <w:p w:rsidR="004531AE" w:rsidRDefault="004531AE" w:rsidP="00D54D7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4531AE" w:rsidRDefault="004531AE" w:rsidP="00D54D7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Сейчас плохая вербализация вполне м ожжет быть точной. Хорошо ли это?</w:t>
      </w:r>
    </w:p>
    <w:p w:rsidR="007D435D" w:rsidRDefault="007D435D" w:rsidP="00D54D7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5D2A40" w:rsidRDefault="005D2A40" w:rsidP="005D2A40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О88. Точная вербализация это ХОРОШАЯ вербализация, при которой объем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точно совпадает с объемом представления.</w:t>
      </w:r>
    </w:p>
    <w:p w:rsidR="007D435D" w:rsidRDefault="007D435D" w:rsidP="00D54D7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5A3AB8" w:rsidRDefault="00904E34" w:rsidP="00880531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5A3AB8">
        <w:rPr>
          <w:rFonts w:ascii="Times New Roman" w:hAnsi="Times New Roman"/>
          <w:sz w:val="20"/>
          <w:szCs w:val="20"/>
        </w:rPr>
        <w:t>пособов формирования представления у отдельного человека два:</w:t>
      </w:r>
    </w:p>
    <w:p w:rsidR="005A3AB8" w:rsidRDefault="005A3AB8" w:rsidP="00880531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самостоятельное абстрагирование</w:t>
      </w:r>
      <w:r w:rsidR="00C35D41">
        <w:rPr>
          <w:rFonts w:ascii="Times New Roman" w:hAnsi="Times New Roman"/>
          <w:sz w:val="20"/>
          <w:szCs w:val="20"/>
        </w:rPr>
        <w:t xml:space="preserve"> перечня признаков из </w:t>
      </w:r>
      <w:r w:rsidR="004F13C9">
        <w:rPr>
          <w:rFonts w:ascii="Times New Roman" w:hAnsi="Times New Roman"/>
          <w:sz w:val="20"/>
          <w:szCs w:val="20"/>
        </w:rPr>
        <w:t xml:space="preserve">бесконечного </w:t>
      </w:r>
      <w:r w:rsidR="00C35D41">
        <w:rPr>
          <w:rFonts w:ascii="Times New Roman" w:hAnsi="Times New Roman"/>
          <w:sz w:val="20"/>
          <w:szCs w:val="20"/>
        </w:rPr>
        <w:t>содержания мыслимого объекта;</w:t>
      </w:r>
    </w:p>
    <w:p w:rsidR="00C35D41" w:rsidRDefault="00C35D41" w:rsidP="00880531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формирование перечня признаков </w:t>
      </w:r>
      <w:r w:rsidR="004F13C9">
        <w:rPr>
          <w:rFonts w:ascii="Times New Roman" w:hAnsi="Times New Roman"/>
          <w:sz w:val="20"/>
          <w:szCs w:val="20"/>
        </w:rPr>
        <w:t>мыслимого объекта из перечня, сформированного и вербализированного другим человеком.</w:t>
      </w:r>
    </w:p>
    <w:p w:rsidR="0028611F" w:rsidRPr="00CB2514" w:rsidRDefault="0028611F" w:rsidP="00880531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в арсенале людей второго способа делает процесс познания значительно более производительным.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750937" w:rsidRDefault="00D603C6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D603C6">
        <w:rPr>
          <w:rFonts w:ascii="Times New Roman" w:hAnsi="Times New Roman"/>
          <w:sz w:val="20"/>
          <w:szCs w:val="20"/>
        </w:rPr>
        <w:t>Содержание представления это перечень признаков</w:t>
      </w:r>
      <w:r w:rsidR="00CB2514" w:rsidRPr="00D603C6">
        <w:rPr>
          <w:rFonts w:ascii="Times New Roman" w:hAnsi="Times New Roman"/>
          <w:sz w:val="20"/>
          <w:szCs w:val="20"/>
        </w:rPr>
        <w:t xml:space="preserve">. </w:t>
      </w:r>
      <w:r w:rsidR="003F53FF">
        <w:rPr>
          <w:rFonts w:ascii="Times New Roman" w:hAnsi="Times New Roman"/>
          <w:sz w:val="20"/>
          <w:szCs w:val="20"/>
        </w:rPr>
        <w:t>Создавая феномен из с</w:t>
      </w:r>
      <w:r w:rsidR="00750937">
        <w:rPr>
          <w:rFonts w:ascii="Times New Roman" w:hAnsi="Times New Roman"/>
          <w:sz w:val="20"/>
          <w:szCs w:val="20"/>
        </w:rPr>
        <w:t>одержания своего представления о  предмете мысли</w:t>
      </w:r>
      <w:r w:rsidR="00CB2514" w:rsidRPr="00D603C6">
        <w:rPr>
          <w:rFonts w:ascii="Times New Roman" w:hAnsi="Times New Roman"/>
          <w:sz w:val="20"/>
          <w:szCs w:val="20"/>
        </w:rPr>
        <w:t xml:space="preserve"> в виде колебаний воздуха или надписи мы </w:t>
      </w:r>
      <w:r w:rsidR="00750937">
        <w:rPr>
          <w:rFonts w:ascii="Times New Roman" w:hAnsi="Times New Roman"/>
          <w:sz w:val="20"/>
          <w:szCs w:val="20"/>
        </w:rPr>
        <w:t>создаем возможность для других людей этот феномен ощутить</w:t>
      </w:r>
      <w:r w:rsidR="005A0F64">
        <w:rPr>
          <w:rFonts w:ascii="Times New Roman" w:hAnsi="Times New Roman"/>
          <w:sz w:val="20"/>
          <w:szCs w:val="20"/>
        </w:rPr>
        <w:t xml:space="preserve"> и осмыслить.</w:t>
      </w:r>
    </w:p>
    <w:p w:rsidR="005A0F64" w:rsidRDefault="005A0F6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052A3E" w:rsidRPr="001F4339" w:rsidRDefault="00052A3E" w:rsidP="00CB251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sectPr w:rsidR="00052A3E" w:rsidRPr="001F4339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1C" w:rsidRDefault="0047191C" w:rsidP="009C461D">
      <w:pPr>
        <w:spacing w:after="0" w:line="240" w:lineRule="auto"/>
      </w:pPr>
      <w:r>
        <w:separator/>
      </w:r>
    </w:p>
  </w:endnote>
  <w:end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1C" w:rsidRDefault="0047191C" w:rsidP="009C461D">
      <w:pPr>
        <w:spacing w:after="0" w:line="240" w:lineRule="auto"/>
      </w:pPr>
      <w:r>
        <w:separator/>
      </w:r>
    </w:p>
  </w:footnote>
  <w:foot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491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09D"/>
    <w:rsid w:val="0002291D"/>
    <w:rsid w:val="00023AD6"/>
    <w:rsid w:val="000244E5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CEF"/>
    <w:rsid w:val="000A0D6D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3EE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BDC"/>
    <w:rsid w:val="00103CEA"/>
    <w:rsid w:val="0010457F"/>
    <w:rsid w:val="001046F4"/>
    <w:rsid w:val="001048E3"/>
    <w:rsid w:val="00104A7C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43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10C5"/>
    <w:rsid w:val="00161963"/>
    <w:rsid w:val="001619B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B5"/>
    <w:rsid w:val="001934F1"/>
    <w:rsid w:val="001936CD"/>
    <w:rsid w:val="00193753"/>
    <w:rsid w:val="00194859"/>
    <w:rsid w:val="00195686"/>
    <w:rsid w:val="0019592B"/>
    <w:rsid w:val="00196135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2E2E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CFA"/>
    <w:rsid w:val="001C5D62"/>
    <w:rsid w:val="001C632F"/>
    <w:rsid w:val="001C68C1"/>
    <w:rsid w:val="001C6A0E"/>
    <w:rsid w:val="001C7395"/>
    <w:rsid w:val="001D13B0"/>
    <w:rsid w:val="001D22D4"/>
    <w:rsid w:val="001D2953"/>
    <w:rsid w:val="001D2ABE"/>
    <w:rsid w:val="001D2DA7"/>
    <w:rsid w:val="001D39A7"/>
    <w:rsid w:val="001D3A41"/>
    <w:rsid w:val="001D5521"/>
    <w:rsid w:val="001D65A3"/>
    <w:rsid w:val="001D65C9"/>
    <w:rsid w:val="001D7181"/>
    <w:rsid w:val="001E0019"/>
    <w:rsid w:val="001E1AFD"/>
    <w:rsid w:val="001E2006"/>
    <w:rsid w:val="001E2293"/>
    <w:rsid w:val="001E338C"/>
    <w:rsid w:val="001E378B"/>
    <w:rsid w:val="001E3A26"/>
    <w:rsid w:val="001E3B51"/>
    <w:rsid w:val="001E4FC2"/>
    <w:rsid w:val="001F013B"/>
    <w:rsid w:val="001F0D89"/>
    <w:rsid w:val="001F147A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DCD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3EA6"/>
    <w:rsid w:val="0024423F"/>
    <w:rsid w:val="00244268"/>
    <w:rsid w:val="0024545E"/>
    <w:rsid w:val="0024703E"/>
    <w:rsid w:val="0024732C"/>
    <w:rsid w:val="00247849"/>
    <w:rsid w:val="00247CFF"/>
    <w:rsid w:val="00250A09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4301"/>
    <w:rsid w:val="00264EC2"/>
    <w:rsid w:val="002656E5"/>
    <w:rsid w:val="00265CB6"/>
    <w:rsid w:val="00265F83"/>
    <w:rsid w:val="00266999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2DDA"/>
    <w:rsid w:val="00303732"/>
    <w:rsid w:val="003039D2"/>
    <w:rsid w:val="00303A57"/>
    <w:rsid w:val="00303D19"/>
    <w:rsid w:val="0030468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4DAE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6FB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24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3D0C"/>
    <w:rsid w:val="00425457"/>
    <w:rsid w:val="0042756A"/>
    <w:rsid w:val="004278D2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266A"/>
    <w:rsid w:val="00452995"/>
    <w:rsid w:val="004531AE"/>
    <w:rsid w:val="004536BD"/>
    <w:rsid w:val="004556A1"/>
    <w:rsid w:val="00455C16"/>
    <w:rsid w:val="00456C51"/>
    <w:rsid w:val="00456DD4"/>
    <w:rsid w:val="004578CD"/>
    <w:rsid w:val="00457CC6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69A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808"/>
    <w:rsid w:val="004759B5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DC1"/>
    <w:rsid w:val="004B43AC"/>
    <w:rsid w:val="004B48D6"/>
    <w:rsid w:val="004B48EE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07F4"/>
    <w:rsid w:val="004F13C9"/>
    <w:rsid w:val="004F1C52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21"/>
    <w:rsid w:val="004F6BC4"/>
    <w:rsid w:val="004F6D90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1D3B"/>
    <w:rsid w:val="00552256"/>
    <w:rsid w:val="005525F5"/>
    <w:rsid w:val="00552967"/>
    <w:rsid w:val="00552F6C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4EC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4CCD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421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936"/>
    <w:rsid w:val="00604C53"/>
    <w:rsid w:val="00604E51"/>
    <w:rsid w:val="00604F07"/>
    <w:rsid w:val="00605842"/>
    <w:rsid w:val="00605EF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9B0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142C"/>
    <w:rsid w:val="00661553"/>
    <w:rsid w:val="00661ADA"/>
    <w:rsid w:val="0066226E"/>
    <w:rsid w:val="0066266B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8CA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7FB"/>
    <w:rsid w:val="006749C5"/>
    <w:rsid w:val="006749F3"/>
    <w:rsid w:val="00674C93"/>
    <w:rsid w:val="00675B45"/>
    <w:rsid w:val="00675C3C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77E"/>
    <w:rsid w:val="006B298B"/>
    <w:rsid w:val="006B2A74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5493"/>
    <w:rsid w:val="006F5A2A"/>
    <w:rsid w:val="006F6587"/>
    <w:rsid w:val="006F75D1"/>
    <w:rsid w:val="0070003D"/>
    <w:rsid w:val="00700884"/>
    <w:rsid w:val="00700EB1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C27"/>
    <w:rsid w:val="00720EFF"/>
    <w:rsid w:val="0072138B"/>
    <w:rsid w:val="00721712"/>
    <w:rsid w:val="00721831"/>
    <w:rsid w:val="00721991"/>
    <w:rsid w:val="007220F5"/>
    <w:rsid w:val="00722786"/>
    <w:rsid w:val="00723559"/>
    <w:rsid w:val="007240E3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A81"/>
    <w:rsid w:val="00763D90"/>
    <w:rsid w:val="00763F13"/>
    <w:rsid w:val="00763FCE"/>
    <w:rsid w:val="00764037"/>
    <w:rsid w:val="007646DC"/>
    <w:rsid w:val="00764C8D"/>
    <w:rsid w:val="00764DA6"/>
    <w:rsid w:val="00765417"/>
    <w:rsid w:val="00765A7A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689A"/>
    <w:rsid w:val="008069E8"/>
    <w:rsid w:val="00810491"/>
    <w:rsid w:val="008109C6"/>
    <w:rsid w:val="00811327"/>
    <w:rsid w:val="00811B6B"/>
    <w:rsid w:val="00811C80"/>
    <w:rsid w:val="008121C3"/>
    <w:rsid w:val="008123E2"/>
    <w:rsid w:val="00812AFE"/>
    <w:rsid w:val="00812DEE"/>
    <w:rsid w:val="008130D9"/>
    <w:rsid w:val="00813248"/>
    <w:rsid w:val="00815700"/>
    <w:rsid w:val="0081589E"/>
    <w:rsid w:val="0081610C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55C"/>
    <w:rsid w:val="00822E5F"/>
    <w:rsid w:val="00824057"/>
    <w:rsid w:val="008240D8"/>
    <w:rsid w:val="008255C0"/>
    <w:rsid w:val="0082616F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64B"/>
    <w:rsid w:val="008343BC"/>
    <w:rsid w:val="008344C8"/>
    <w:rsid w:val="00834F9C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67F5D"/>
    <w:rsid w:val="0087014B"/>
    <w:rsid w:val="008706CD"/>
    <w:rsid w:val="00871021"/>
    <w:rsid w:val="0087153C"/>
    <w:rsid w:val="00871759"/>
    <w:rsid w:val="00871F2B"/>
    <w:rsid w:val="00871F2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711"/>
    <w:rsid w:val="008A2A49"/>
    <w:rsid w:val="008A310B"/>
    <w:rsid w:val="008A4B02"/>
    <w:rsid w:val="008A52D8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6C7"/>
    <w:rsid w:val="008F6E07"/>
    <w:rsid w:val="008F7592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6CAF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9FE"/>
    <w:rsid w:val="009C1C75"/>
    <w:rsid w:val="009C21E6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33CC"/>
    <w:rsid w:val="009E403B"/>
    <w:rsid w:val="009E4C3C"/>
    <w:rsid w:val="009E5153"/>
    <w:rsid w:val="009E60B8"/>
    <w:rsid w:val="009E60DD"/>
    <w:rsid w:val="009E62C4"/>
    <w:rsid w:val="009F0741"/>
    <w:rsid w:val="009F0FFD"/>
    <w:rsid w:val="009F1819"/>
    <w:rsid w:val="009F18DA"/>
    <w:rsid w:val="009F1CB8"/>
    <w:rsid w:val="009F1E3E"/>
    <w:rsid w:val="009F2163"/>
    <w:rsid w:val="009F2299"/>
    <w:rsid w:val="009F285D"/>
    <w:rsid w:val="009F2A4F"/>
    <w:rsid w:val="009F30C0"/>
    <w:rsid w:val="009F34BB"/>
    <w:rsid w:val="009F34DD"/>
    <w:rsid w:val="009F35D5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50EB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60D0"/>
    <w:rsid w:val="00A263D7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1DE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6801"/>
    <w:rsid w:val="00AE77EA"/>
    <w:rsid w:val="00AF009C"/>
    <w:rsid w:val="00AF0352"/>
    <w:rsid w:val="00AF1652"/>
    <w:rsid w:val="00AF1671"/>
    <w:rsid w:val="00AF1DB9"/>
    <w:rsid w:val="00AF2696"/>
    <w:rsid w:val="00AF2DE9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5EC"/>
    <w:rsid w:val="00B02790"/>
    <w:rsid w:val="00B02878"/>
    <w:rsid w:val="00B02EC1"/>
    <w:rsid w:val="00B0460D"/>
    <w:rsid w:val="00B04962"/>
    <w:rsid w:val="00B05B0E"/>
    <w:rsid w:val="00B0616C"/>
    <w:rsid w:val="00B065A3"/>
    <w:rsid w:val="00B06AFB"/>
    <w:rsid w:val="00B0780A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B7A"/>
    <w:rsid w:val="00B22064"/>
    <w:rsid w:val="00B22AA6"/>
    <w:rsid w:val="00B23274"/>
    <w:rsid w:val="00B24222"/>
    <w:rsid w:val="00B24247"/>
    <w:rsid w:val="00B24F7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490E"/>
    <w:rsid w:val="00B75518"/>
    <w:rsid w:val="00B75B12"/>
    <w:rsid w:val="00B77148"/>
    <w:rsid w:val="00B771F1"/>
    <w:rsid w:val="00B77E35"/>
    <w:rsid w:val="00B81049"/>
    <w:rsid w:val="00B818BC"/>
    <w:rsid w:val="00B82595"/>
    <w:rsid w:val="00B82730"/>
    <w:rsid w:val="00B82BAB"/>
    <w:rsid w:val="00B8325F"/>
    <w:rsid w:val="00B835D1"/>
    <w:rsid w:val="00B84490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89"/>
    <w:rsid w:val="00BB4EED"/>
    <w:rsid w:val="00BB5A2D"/>
    <w:rsid w:val="00BB5DD1"/>
    <w:rsid w:val="00BB627D"/>
    <w:rsid w:val="00BB6343"/>
    <w:rsid w:val="00BB6C94"/>
    <w:rsid w:val="00BB6E4E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EED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0D9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0C3"/>
    <w:rsid w:val="00C73B35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B95"/>
    <w:rsid w:val="00CA0705"/>
    <w:rsid w:val="00CA0A3E"/>
    <w:rsid w:val="00CA12C9"/>
    <w:rsid w:val="00CA168F"/>
    <w:rsid w:val="00CA1D48"/>
    <w:rsid w:val="00CA2FC8"/>
    <w:rsid w:val="00CA3B16"/>
    <w:rsid w:val="00CA44A8"/>
    <w:rsid w:val="00CA4EC2"/>
    <w:rsid w:val="00CA4F09"/>
    <w:rsid w:val="00CA4F31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1AF7"/>
    <w:rsid w:val="00CF1C38"/>
    <w:rsid w:val="00CF20F7"/>
    <w:rsid w:val="00CF23FB"/>
    <w:rsid w:val="00CF26A9"/>
    <w:rsid w:val="00CF2976"/>
    <w:rsid w:val="00CF334E"/>
    <w:rsid w:val="00CF339A"/>
    <w:rsid w:val="00CF4376"/>
    <w:rsid w:val="00CF48EB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E81"/>
    <w:rsid w:val="00D577AB"/>
    <w:rsid w:val="00D57AF4"/>
    <w:rsid w:val="00D6033E"/>
    <w:rsid w:val="00D60389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275"/>
    <w:rsid w:val="00D81DD7"/>
    <w:rsid w:val="00D821DC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3C2E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3E5"/>
    <w:rsid w:val="00DF4C7D"/>
    <w:rsid w:val="00DF70FC"/>
    <w:rsid w:val="00DF78BE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3241"/>
    <w:rsid w:val="00E73503"/>
    <w:rsid w:val="00E7357A"/>
    <w:rsid w:val="00E736AB"/>
    <w:rsid w:val="00E736DE"/>
    <w:rsid w:val="00E74BDE"/>
    <w:rsid w:val="00E7535E"/>
    <w:rsid w:val="00E77FCA"/>
    <w:rsid w:val="00E80244"/>
    <w:rsid w:val="00E81182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6B5"/>
    <w:rsid w:val="00EC37A2"/>
    <w:rsid w:val="00EC3A8A"/>
    <w:rsid w:val="00EC4317"/>
    <w:rsid w:val="00EC68C7"/>
    <w:rsid w:val="00EC6DED"/>
    <w:rsid w:val="00ED0F87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30F7"/>
    <w:rsid w:val="00EE3A8D"/>
    <w:rsid w:val="00EE4564"/>
    <w:rsid w:val="00EE4AFB"/>
    <w:rsid w:val="00EE4C7F"/>
    <w:rsid w:val="00EE50AA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19C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6549"/>
    <w:rsid w:val="00EF680D"/>
    <w:rsid w:val="00EF6837"/>
    <w:rsid w:val="00EF6B38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402C"/>
    <w:rsid w:val="00F2486B"/>
    <w:rsid w:val="00F25119"/>
    <w:rsid w:val="00F251D1"/>
    <w:rsid w:val="00F25740"/>
    <w:rsid w:val="00F25EF9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E0D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67DF-9F23-4988-B632-CF7616A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С.Н.</dc:creator>
  <cp:lastModifiedBy>1</cp:lastModifiedBy>
  <cp:revision>6</cp:revision>
  <cp:lastPrinted>2017-09-26T13:11:00Z</cp:lastPrinted>
  <dcterms:created xsi:type="dcterms:W3CDTF">2017-09-24T07:06:00Z</dcterms:created>
  <dcterms:modified xsi:type="dcterms:W3CDTF">2017-09-30T08:36:00Z</dcterms:modified>
</cp:coreProperties>
</file>